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B4" w:rsidRPr="00FC08B4" w:rsidRDefault="00FC08B4" w:rsidP="008F1D11">
      <w:pPr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FC08B4">
        <w:rPr>
          <w:b/>
          <w:bCs/>
          <w:iCs/>
          <w:color w:val="auto"/>
          <w:sz w:val="26"/>
          <w:szCs w:val="26"/>
        </w:rPr>
        <w:t xml:space="preserve">Sprawozdanie z działalności </w:t>
      </w:r>
    </w:p>
    <w:p w:rsidR="00FC08B4" w:rsidRPr="00FC08B4" w:rsidRDefault="00FC08B4" w:rsidP="008F1D11">
      <w:pPr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FC08B4">
        <w:rPr>
          <w:b/>
          <w:bCs/>
          <w:iCs/>
          <w:color w:val="auto"/>
          <w:sz w:val="26"/>
          <w:szCs w:val="26"/>
        </w:rPr>
        <w:t xml:space="preserve">Komisji Rozwoju Gospodarczego i Finansów </w:t>
      </w:r>
    </w:p>
    <w:p w:rsidR="00FC08B4" w:rsidRPr="00FC08B4" w:rsidRDefault="00FC08B4" w:rsidP="008F1D11">
      <w:pPr>
        <w:tabs>
          <w:tab w:val="left" w:pos="2114"/>
        </w:tabs>
        <w:autoSpaceDE/>
        <w:autoSpaceDN/>
        <w:adjustRightInd/>
        <w:spacing w:before="100" w:beforeAutospacing="1" w:after="100" w:afterAutospacing="1"/>
        <w:contextualSpacing/>
        <w:jc w:val="center"/>
        <w:rPr>
          <w:iCs/>
          <w:color w:val="auto"/>
          <w:sz w:val="26"/>
          <w:szCs w:val="26"/>
        </w:rPr>
      </w:pPr>
      <w:r w:rsidRPr="00FC08B4">
        <w:rPr>
          <w:iCs/>
          <w:color w:val="auto"/>
          <w:sz w:val="26"/>
          <w:szCs w:val="26"/>
        </w:rPr>
        <w:t>Rady  Miasta za 201</w:t>
      </w:r>
      <w:r w:rsidR="002F307A">
        <w:rPr>
          <w:iCs/>
          <w:color w:val="auto"/>
          <w:sz w:val="26"/>
          <w:szCs w:val="26"/>
        </w:rPr>
        <w:t>7</w:t>
      </w:r>
      <w:r w:rsidRPr="00FC08B4">
        <w:rPr>
          <w:iCs/>
          <w:color w:val="auto"/>
          <w:sz w:val="26"/>
          <w:szCs w:val="26"/>
        </w:rPr>
        <w:t xml:space="preserve"> rok</w:t>
      </w:r>
    </w:p>
    <w:p w:rsidR="00FC08B4" w:rsidRPr="00FC08B4" w:rsidRDefault="00FC08B4" w:rsidP="008F1D11">
      <w:pPr>
        <w:autoSpaceDE/>
        <w:autoSpaceDN/>
        <w:adjustRightInd/>
        <w:spacing w:before="100" w:beforeAutospacing="1" w:after="100" w:afterAutospacing="1"/>
        <w:ind w:firstLine="360"/>
        <w:contextualSpacing/>
        <w:rPr>
          <w:color w:val="auto"/>
          <w:sz w:val="24"/>
          <w:szCs w:val="24"/>
        </w:rPr>
      </w:pPr>
    </w:p>
    <w:p w:rsidR="007321D8" w:rsidRDefault="007321D8" w:rsidP="007321D8">
      <w:pPr>
        <w:autoSpaceDE/>
        <w:autoSpaceDN/>
        <w:adjustRightInd/>
        <w:spacing w:before="100" w:beforeAutospacing="1" w:after="100" w:afterAutospacing="1" w:line="360" w:lineRule="auto"/>
        <w:ind w:firstLine="357"/>
        <w:contextualSpacing/>
        <w:rPr>
          <w:color w:val="auto"/>
          <w:sz w:val="24"/>
          <w:szCs w:val="24"/>
        </w:rPr>
      </w:pPr>
    </w:p>
    <w:p w:rsidR="00FC08B4" w:rsidRDefault="00FC08B4" w:rsidP="007321D8">
      <w:pPr>
        <w:autoSpaceDE/>
        <w:autoSpaceDN/>
        <w:adjustRightInd/>
        <w:spacing w:before="100" w:beforeAutospacing="1" w:after="100" w:afterAutospacing="1" w:line="360" w:lineRule="auto"/>
        <w:ind w:firstLine="357"/>
        <w:contextualSpacing/>
        <w:rPr>
          <w:color w:val="auto"/>
          <w:sz w:val="24"/>
          <w:szCs w:val="24"/>
        </w:rPr>
      </w:pPr>
      <w:r w:rsidRPr="00FC08B4">
        <w:rPr>
          <w:color w:val="auto"/>
          <w:sz w:val="24"/>
          <w:szCs w:val="24"/>
        </w:rPr>
        <w:t xml:space="preserve">Komisja w okresie sprawozdawczym odbyła </w:t>
      </w:r>
      <w:r w:rsidR="00DD669D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</w:t>
      </w:r>
      <w:r w:rsidRPr="00FC08B4">
        <w:rPr>
          <w:color w:val="auto"/>
          <w:sz w:val="24"/>
          <w:szCs w:val="24"/>
        </w:rPr>
        <w:t>posiedzeń, przy  frekwencji 8</w:t>
      </w:r>
      <w:r w:rsidR="00DD669D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,</w:t>
      </w:r>
      <w:r w:rsidR="00DD669D">
        <w:rPr>
          <w:color w:val="auto"/>
          <w:sz w:val="24"/>
          <w:szCs w:val="24"/>
        </w:rPr>
        <w:t>1</w:t>
      </w:r>
      <w:r w:rsidRPr="00FC08B4">
        <w:rPr>
          <w:color w:val="auto"/>
          <w:sz w:val="24"/>
          <w:szCs w:val="24"/>
        </w:rPr>
        <w:t xml:space="preserve"> %. W tym okresie Ko</w:t>
      </w:r>
      <w:r w:rsidR="00CF7C6A">
        <w:rPr>
          <w:color w:val="auto"/>
          <w:sz w:val="24"/>
          <w:szCs w:val="24"/>
        </w:rPr>
        <w:t xml:space="preserve">misja pozytywnie zaopiniowała </w:t>
      </w:r>
      <w:r w:rsidR="004112EB">
        <w:rPr>
          <w:color w:val="auto"/>
          <w:sz w:val="24"/>
          <w:szCs w:val="24"/>
        </w:rPr>
        <w:t>81</w:t>
      </w:r>
      <w:r w:rsidR="00CF7C6A">
        <w:rPr>
          <w:color w:val="auto"/>
          <w:sz w:val="24"/>
          <w:szCs w:val="24"/>
        </w:rPr>
        <w:t xml:space="preserve"> projektów uchwał, </w:t>
      </w:r>
      <w:r w:rsidR="004112EB">
        <w:rPr>
          <w:color w:val="auto"/>
          <w:sz w:val="24"/>
          <w:szCs w:val="24"/>
        </w:rPr>
        <w:t>2</w:t>
      </w:r>
      <w:r w:rsidRPr="00FC08B4">
        <w:rPr>
          <w:color w:val="auto"/>
          <w:sz w:val="24"/>
          <w:szCs w:val="24"/>
        </w:rPr>
        <w:t xml:space="preserve"> projekt</w:t>
      </w:r>
      <w:r w:rsidR="008F1D11">
        <w:rPr>
          <w:color w:val="auto"/>
          <w:sz w:val="24"/>
          <w:szCs w:val="24"/>
        </w:rPr>
        <w:t>y</w:t>
      </w:r>
      <w:r w:rsidRPr="00FC08B4">
        <w:rPr>
          <w:color w:val="auto"/>
          <w:sz w:val="24"/>
          <w:szCs w:val="24"/>
        </w:rPr>
        <w:t xml:space="preserve"> uchwał nie opiniowano, </w:t>
      </w:r>
      <w:r w:rsidR="004112EB">
        <w:rPr>
          <w:color w:val="auto"/>
          <w:sz w:val="24"/>
          <w:szCs w:val="24"/>
        </w:rPr>
        <w:t xml:space="preserve">2 </w:t>
      </w:r>
      <w:r w:rsidRPr="00FC08B4">
        <w:rPr>
          <w:color w:val="auto"/>
          <w:sz w:val="24"/>
          <w:szCs w:val="24"/>
        </w:rPr>
        <w:t>odesłano do ponownego opracowania</w:t>
      </w:r>
      <w:r w:rsidR="00CF7C6A">
        <w:rPr>
          <w:color w:val="auto"/>
          <w:sz w:val="24"/>
          <w:szCs w:val="24"/>
        </w:rPr>
        <w:t>.</w:t>
      </w:r>
      <w:r w:rsidR="004112EB">
        <w:rPr>
          <w:color w:val="auto"/>
          <w:sz w:val="24"/>
          <w:szCs w:val="24"/>
        </w:rPr>
        <w:t xml:space="preserve"> </w:t>
      </w:r>
    </w:p>
    <w:p w:rsidR="009F6443" w:rsidRPr="00FC08B4" w:rsidRDefault="009F6443" w:rsidP="007321D8">
      <w:pPr>
        <w:autoSpaceDE/>
        <w:autoSpaceDN/>
        <w:adjustRightInd/>
        <w:spacing w:before="100" w:beforeAutospacing="1" w:after="100" w:afterAutospacing="1" w:line="360" w:lineRule="auto"/>
        <w:ind w:firstLine="357"/>
        <w:contextualSpacing/>
        <w:rPr>
          <w:color w:val="auto"/>
          <w:sz w:val="24"/>
          <w:szCs w:val="24"/>
        </w:rPr>
      </w:pPr>
    </w:p>
    <w:p w:rsidR="009F6443" w:rsidRDefault="009F6443" w:rsidP="007321D8">
      <w:pPr>
        <w:tabs>
          <w:tab w:val="num" w:pos="1440"/>
        </w:tabs>
        <w:spacing w:before="120" w:after="100" w:afterAutospacing="1"/>
        <w:contextualSpacing/>
        <w:rPr>
          <w:b/>
          <w:sz w:val="24"/>
          <w:szCs w:val="24"/>
        </w:rPr>
      </w:pPr>
      <w:r w:rsidRPr="00500125">
        <w:rPr>
          <w:b/>
          <w:sz w:val="24"/>
          <w:szCs w:val="24"/>
        </w:rPr>
        <w:t xml:space="preserve">W okresie sprawozdawczym Komisja na swoich posiedzeniach opiniowała projekty uchwał dotyczące </w:t>
      </w:r>
      <w:r w:rsidRPr="00227597">
        <w:rPr>
          <w:b/>
          <w:sz w:val="24"/>
          <w:szCs w:val="24"/>
        </w:rPr>
        <w:t xml:space="preserve">gospodarki przestrzennej </w:t>
      </w:r>
      <w:r>
        <w:rPr>
          <w:b/>
          <w:sz w:val="24"/>
          <w:szCs w:val="24"/>
        </w:rPr>
        <w:t>miasta, a w tym w sprawach:</w:t>
      </w:r>
    </w:p>
    <w:p w:rsidR="00A90EDB" w:rsidRPr="003B1320" w:rsidRDefault="003B1320" w:rsidP="007321D8">
      <w:pPr>
        <w:pStyle w:val="Akapitzlist"/>
        <w:numPr>
          <w:ilvl w:val="0"/>
          <w:numId w:val="9"/>
        </w:numPr>
        <w:tabs>
          <w:tab w:val="num" w:pos="1440"/>
        </w:tabs>
        <w:spacing w:before="120" w:after="100" w:afterAutospacing="1"/>
        <w:ind w:left="714" w:hanging="357"/>
        <w:contextualSpacing w:val="0"/>
        <w:rPr>
          <w:sz w:val="24"/>
          <w:szCs w:val="24"/>
        </w:rPr>
      </w:pPr>
      <w:r w:rsidRPr="003B1320">
        <w:rPr>
          <w:szCs w:val="24"/>
        </w:rPr>
        <w:t>miejscowego planu zagospodarowania przestrzennego w rejonie Osiedla Drzewice w Kostrzynie nad Odrą</w:t>
      </w:r>
    </w:p>
    <w:p w:rsidR="00F4740B" w:rsidRDefault="003B1320" w:rsidP="007321D8">
      <w:pPr>
        <w:pStyle w:val="Akapitzlist"/>
        <w:numPr>
          <w:ilvl w:val="0"/>
          <w:numId w:val="9"/>
        </w:numPr>
        <w:tabs>
          <w:tab w:val="num" w:pos="1440"/>
        </w:tabs>
        <w:spacing w:before="120" w:after="100" w:afterAutospacing="1"/>
        <w:ind w:left="714" w:hanging="357"/>
        <w:contextualSpacing w:val="0"/>
        <w:rPr>
          <w:sz w:val="24"/>
          <w:szCs w:val="24"/>
        </w:rPr>
      </w:pPr>
      <w:r w:rsidRPr="00BC5B41">
        <w:rPr>
          <w:bCs/>
          <w:sz w:val="24"/>
          <w:szCs w:val="24"/>
          <w:lang w:eastAsia="en-US"/>
        </w:rPr>
        <w:t>przystąpienia do sporządzenia miejscowego planu zagospodarowania przestrzennego tere</w:t>
      </w:r>
      <w:r w:rsidR="00F4740B" w:rsidRPr="00F4740B">
        <w:rPr>
          <w:sz w:val="24"/>
          <w:szCs w:val="24"/>
        </w:rPr>
        <w:t xml:space="preserve"> </w:t>
      </w:r>
      <w:r w:rsidR="00F4740B">
        <w:rPr>
          <w:sz w:val="24"/>
          <w:szCs w:val="24"/>
        </w:rPr>
        <w:t>przystąpienia do sporządzenia miejscowego planu zagospodarowani</w:t>
      </w:r>
    </w:p>
    <w:p w:rsidR="00F4740B" w:rsidRPr="00F4740B" w:rsidRDefault="00F4740B" w:rsidP="007321D8">
      <w:pPr>
        <w:pStyle w:val="Akapitzlist"/>
        <w:numPr>
          <w:ilvl w:val="0"/>
          <w:numId w:val="9"/>
        </w:numPr>
        <w:tabs>
          <w:tab w:val="num" w:pos="1440"/>
        </w:tabs>
        <w:spacing w:before="120" w:after="100" w:afterAutospacing="1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przestrzennego w rejonie ulic: Jasna, Osiedle Warniki, Witnicka w Kostrzynie nad Odrą </w:t>
      </w:r>
      <w:r w:rsidR="003B1320" w:rsidRPr="00BC5B41">
        <w:rPr>
          <w:bCs/>
          <w:sz w:val="24"/>
          <w:szCs w:val="24"/>
          <w:lang w:eastAsia="en-US"/>
        </w:rPr>
        <w:t>nów w rejonie ul. Jana Pawła II w Kostrzynie nad Odrą</w:t>
      </w:r>
    </w:p>
    <w:p w:rsidR="00F4740B" w:rsidRPr="00F4740B" w:rsidRDefault="00F4740B" w:rsidP="007321D8">
      <w:pPr>
        <w:pStyle w:val="Akapitzlist"/>
        <w:numPr>
          <w:ilvl w:val="0"/>
          <w:numId w:val="9"/>
        </w:numPr>
        <w:tabs>
          <w:tab w:val="num" w:pos="1440"/>
        </w:tabs>
        <w:spacing w:before="120" w:after="100" w:afterAutospacing="1"/>
        <w:ind w:left="714" w:hanging="357"/>
        <w:contextualSpacing w:val="0"/>
        <w:rPr>
          <w:sz w:val="24"/>
          <w:szCs w:val="24"/>
        </w:rPr>
      </w:pPr>
      <w:r w:rsidRPr="00F4740B">
        <w:rPr>
          <w:bCs/>
          <w:sz w:val="24"/>
          <w:szCs w:val="24"/>
        </w:rPr>
        <w:t>przyjęcia Gminnego Programu Rewitalizacji Miasta Kostrzyn nad Odrą na lata 2016 – 2020,</w:t>
      </w:r>
    </w:p>
    <w:p w:rsidR="00F4740B" w:rsidRPr="00F4740B" w:rsidRDefault="00F4740B" w:rsidP="007321D8">
      <w:pPr>
        <w:pStyle w:val="Akapitzlist"/>
        <w:numPr>
          <w:ilvl w:val="0"/>
          <w:numId w:val="9"/>
        </w:numPr>
        <w:tabs>
          <w:tab w:val="num" w:pos="1440"/>
        </w:tabs>
        <w:spacing w:before="120" w:after="100" w:afterAutospacing="1"/>
        <w:ind w:left="714" w:hanging="357"/>
        <w:contextualSpacing w:val="0"/>
        <w:rPr>
          <w:sz w:val="24"/>
          <w:szCs w:val="24"/>
        </w:rPr>
      </w:pPr>
      <w:r w:rsidRPr="00F4740B">
        <w:rPr>
          <w:sz w:val="24"/>
          <w:szCs w:val="24"/>
        </w:rPr>
        <w:t>wyznaczenia obszaru zdegradowanego i obszaru rewitalizacji miasta Kostrzyn nad Odrą</w:t>
      </w:r>
    </w:p>
    <w:p w:rsidR="00F4740B" w:rsidRPr="003B1320" w:rsidRDefault="00C2672D" w:rsidP="007321D8">
      <w:pPr>
        <w:pStyle w:val="Akapitzlist"/>
        <w:numPr>
          <w:ilvl w:val="0"/>
          <w:numId w:val="9"/>
        </w:numPr>
        <w:tabs>
          <w:tab w:val="num" w:pos="1440"/>
        </w:tabs>
        <w:spacing w:before="120" w:after="100" w:afterAutospacing="1"/>
        <w:ind w:left="714" w:hanging="357"/>
        <w:contextualSpacing w:val="0"/>
        <w:rPr>
          <w:sz w:val="24"/>
          <w:szCs w:val="24"/>
        </w:rPr>
      </w:pPr>
      <w:r w:rsidRPr="00421C47">
        <w:rPr>
          <w:sz w:val="24"/>
          <w:szCs w:val="24"/>
        </w:rPr>
        <w:t>przystąpienia do sporządzenia miejscowego planu zagospodarowania przestrzennego w rejonie ulic: Sportowa, Prosta II w Kostrzynie nad Odrą</w:t>
      </w:r>
    </w:p>
    <w:p w:rsidR="002E2E98" w:rsidRPr="00227597" w:rsidRDefault="002E2E98" w:rsidP="007321D8">
      <w:pPr>
        <w:pStyle w:val="Akapitzlist"/>
        <w:spacing w:before="120" w:after="100" w:afterAutospacing="1"/>
        <w:rPr>
          <w:sz w:val="24"/>
          <w:szCs w:val="24"/>
        </w:rPr>
      </w:pPr>
    </w:p>
    <w:p w:rsidR="002E2E98" w:rsidRDefault="002E2E98" w:rsidP="007321D8">
      <w:pPr>
        <w:tabs>
          <w:tab w:val="num" w:pos="1440"/>
        </w:tabs>
        <w:spacing w:before="120" w:after="100" w:afterAutospacing="1"/>
        <w:rPr>
          <w:b/>
          <w:sz w:val="24"/>
          <w:szCs w:val="24"/>
        </w:rPr>
      </w:pPr>
      <w:r w:rsidRPr="002E2E98">
        <w:rPr>
          <w:b/>
          <w:sz w:val="24"/>
          <w:szCs w:val="24"/>
        </w:rPr>
        <w:t xml:space="preserve">Na posiedzeniach Komisji wielokrotnie analizowano budżet miasta, a w tym  </w:t>
      </w:r>
      <w:r>
        <w:rPr>
          <w:b/>
          <w:sz w:val="24"/>
          <w:szCs w:val="24"/>
        </w:rPr>
        <w:t>z zakresu</w:t>
      </w:r>
      <w:r w:rsidR="008F1D11">
        <w:rPr>
          <w:b/>
          <w:sz w:val="24"/>
          <w:szCs w:val="24"/>
        </w:rPr>
        <w:t xml:space="preserve"> :</w:t>
      </w:r>
    </w:p>
    <w:p w:rsidR="002E2E98" w:rsidRPr="00F4740B" w:rsidRDefault="002E2E98" w:rsidP="007321D8">
      <w:pPr>
        <w:pStyle w:val="Akapitzlist"/>
        <w:numPr>
          <w:ilvl w:val="0"/>
          <w:numId w:val="13"/>
        </w:numPr>
        <w:tabs>
          <w:tab w:val="num" w:pos="1440"/>
        </w:tabs>
        <w:spacing w:before="120" w:after="100" w:afterAutospacing="1"/>
        <w:contextualSpacing w:val="0"/>
        <w:rPr>
          <w:sz w:val="24"/>
          <w:szCs w:val="24"/>
        </w:rPr>
      </w:pPr>
      <w:r w:rsidRPr="00F4740B">
        <w:rPr>
          <w:sz w:val="24"/>
          <w:szCs w:val="24"/>
        </w:rPr>
        <w:t>sprawozdania z wykonanie budżetu miasta za rok 201</w:t>
      </w:r>
      <w:r w:rsidR="00C839F4" w:rsidRPr="00F4740B">
        <w:rPr>
          <w:sz w:val="24"/>
          <w:szCs w:val="24"/>
        </w:rPr>
        <w:t>6</w:t>
      </w:r>
      <w:r w:rsidRPr="00F4740B">
        <w:rPr>
          <w:sz w:val="24"/>
          <w:szCs w:val="24"/>
        </w:rPr>
        <w:t xml:space="preserve">  i za I półrocze 201</w:t>
      </w:r>
      <w:r w:rsidR="00C839F4" w:rsidRPr="00F4740B">
        <w:rPr>
          <w:sz w:val="24"/>
          <w:szCs w:val="24"/>
        </w:rPr>
        <w:t>7</w:t>
      </w:r>
      <w:r w:rsidRPr="00F4740B">
        <w:rPr>
          <w:sz w:val="24"/>
          <w:szCs w:val="24"/>
        </w:rPr>
        <w:t xml:space="preserve"> roku,</w:t>
      </w:r>
    </w:p>
    <w:p w:rsidR="002E2E98" w:rsidRPr="00F4740B" w:rsidRDefault="002E2E98" w:rsidP="007321D8">
      <w:pPr>
        <w:pStyle w:val="Akapitzlist"/>
        <w:numPr>
          <w:ilvl w:val="0"/>
          <w:numId w:val="13"/>
        </w:numPr>
        <w:tabs>
          <w:tab w:val="num" w:pos="1440"/>
        </w:tabs>
        <w:spacing w:before="120" w:after="100" w:afterAutospacing="1"/>
        <w:contextualSpacing w:val="0"/>
        <w:rPr>
          <w:b/>
          <w:sz w:val="24"/>
          <w:szCs w:val="24"/>
        </w:rPr>
      </w:pPr>
      <w:r w:rsidRPr="00F4740B">
        <w:rPr>
          <w:sz w:val="24"/>
          <w:szCs w:val="24"/>
        </w:rPr>
        <w:t>zmian budżetu miasta na 201</w:t>
      </w:r>
      <w:r w:rsidR="00F4740B" w:rsidRPr="00F4740B">
        <w:rPr>
          <w:sz w:val="24"/>
          <w:szCs w:val="24"/>
        </w:rPr>
        <w:t>7</w:t>
      </w:r>
      <w:r w:rsidRPr="00F4740B">
        <w:rPr>
          <w:sz w:val="24"/>
          <w:szCs w:val="24"/>
        </w:rPr>
        <w:t xml:space="preserve"> rok,</w:t>
      </w:r>
    </w:p>
    <w:p w:rsidR="009F6443" w:rsidRPr="00F4740B" w:rsidRDefault="002E2E98" w:rsidP="007321D8">
      <w:pPr>
        <w:pStyle w:val="Akapitzlist"/>
        <w:numPr>
          <w:ilvl w:val="0"/>
          <w:numId w:val="13"/>
        </w:numPr>
        <w:tabs>
          <w:tab w:val="num" w:pos="1440"/>
        </w:tabs>
        <w:spacing w:before="120" w:after="100" w:afterAutospacing="1"/>
        <w:contextualSpacing w:val="0"/>
        <w:rPr>
          <w:b/>
          <w:sz w:val="24"/>
          <w:szCs w:val="24"/>
        </w:rPr>
      </w:pPr>
      <w:r w:rsidRPr="00F4740B">
        <w:rPr>
          <w:sz w:val="24"/>
          <w:szCs w:val="24"/>
        </w:rPr>
        <w:t>projektu budżetu miasta na 201</w:t>
      </w:r>
      <w:r w:rsidR="00F4740B" w:rsidRPr="00F4740B">
        <w:rPr>
          <w:sz w:val="24"/>
          <w:szCs w:val="24"/>
        </w:rPr>
        <w:t>8</w:t>
      </w:r>
      <w:r w:rsidRPr="00F4740B">
        <w:rPr>
          <w:sz w:val="24"/>
          <w:szCs w:val="24"/>
        </w:rPr>
        <w:t xml:space="preserve"> rok </w:t>
      </w:r>
    </w:p>
    <w:p w:rsidR="002E2E98" w:rsidRPr="00F4740B" w:rsidRDefault="002E2E98" w:rsidP="007321D8">
      <w:pPr>
        <w:pStyle w:val="Akapitzlist"/>
        <w:numPr>
          <w:ilvl w:val="0"/>
          <w:numId w:val="13"/>
        </w:numPr>
        <w:tabs>
          <w:tab w:val="num" w:pos="1440"/>
        </w:tabs>
        <w:spacing w:before="120" w:after="100" w:afterAutospacing="1"/>
        <w:contextualSpacing w:val="0"/>
        <w:rPr>
          <w:sz w:val="24"/>
          <w:szCs w:val="24"/>
        </w:rPr>
      </w:pPr>
      <w:r w:rsidRPr="00F4740B">
        <w:rPr>
          <w:sz w:val="24"/>
          <w:szCs w:val="24"/>
        </w:rPr>
        <w:t>Wieloletniej Prognozy Finansowej Miasta Kostrzyn nad Odrą na lata 201</w:t>
      </w:r>
      <w:r w:rsidR="00F4740B" w:rsidRPr="00F4740B">
        <w:rPr>
          <w:sz w:val="24"/>
          <w:szCs w:val="24"/>
        </w:rPr>
        <w:t>8</w:t>
      </w:r>
      <w:r w:rsidRPr="00F4740B">
        <w:rPr>
          <w:sz w:val="24"/>
          <w:szCs w:val="24"/>
        </w:rPr>
        <w:t>-20</w:t>
      </w:r>
      <w:r w:rsidR="00F4740B" w:rsidRPr="00F4740B">
        <w:rPr>
          <w:sz w:val="24"/>
          <w:szCs w:val="24"/>
        </w:rPr>
        <w:t>33</w:t>
      </w:r>
      <w:r w:rsidRPr="00F4740B">
        <w:rPr>
          <w:sz w:val="24"/>
          <w:szCs w:val="24"/>
        </w:rPr>
        <w:t>.</w:t>
      </w:r>
    </w:p>
    <w:p w:rsidR="008F1D11" w:rsidRPr="00F4740B" w:rsidRDefault="008F1D11" w:rsidP="007321D8">
      <w:pPr>
        <w:pStyle w:val="Akapitzlist"/>
        <w:numPr>
          <w:ilvl w:val="0"/>
          <w:numId w:val="13"/>
        </w:numPr>
        <w:spacing w:before="120" w:after="100" w:afterAutospacing="1"/>
        <w:contextualSpacing w:val="0"/>
        <w:rPr>
          <w:sz w:val="24"/>
          <w:szCs w:val="24"/>
        </w:rPr>
      </w:pPr>
      <w:r w:rsidRPr="00F4740B">
        <w:rPr>
          <w:sz w:val="24"/>
          <w:szCs w:val="24"/>
        </w:rPr>
        <w:t>ustaleniem wysokości stawek podatków,</w:t>
      </w:r>
    </w:p>
    <w:p w:rsidR="008F1D11" w:rsidRPr="00F4740B" w:rsidRDefault="008F1D11" w:rsidP="007321D8">
      <w:pPr>
        <w:numPr>
          <w:ilvl w:val="0"/>
          <w:numId w:val="13"/>
        </w:numPr>
        <w:spacing w:before="120" w:after="100" w:afterAutospacing="1"/>
        <w:rPr>
          <w:bCs/>
          <w:sz w:val="24"/>
          <w:szCs w:val="24"/>
        </w:rPr>
      </w:pPr>
      <w:r w:rsidRPr="00F4740B">
        <w:rPr>
          <w:bCs/>
          <w:color w:val="auto"/>
          <w:sz w:val="24"/>
          <w:szCs w:val="24"/>
        </w:rPr>
        <w:t>obniżenia ceny skupu żyta, przyjmowanej jako podstawa obliczenia podatku rolnego,</w:t>
      </w:r>
    </w:p>
    <w:p w:rsidR="00F4740B" w:rsidRPr="00F4740B" w:rsidRDefault="00F4740B" w:rsidP="007321D8">
      <w:pPr>
        <w:spacing w:before="100" w:beforeAutospacing="1" w:after="100" w:afterAutospacing="1" w:line="360" w:lineRule="auto"/>
        <w:contextualSpacing/>
        <w:rPr>
          <w:bCs/>
          <w:i/>
          <w:sz w:val="24"/>
          <w:szCs w:val="24"/>
        </w:rPr>
      </w:pPr>
    </w:p>
    <w:p w:rsidR="002E2E98" w:rsidRPr="002E2E98" w:rsidRDefault="002E2E98" w:rsidP="007321D8">
      <w:pPr>
        <w:tabs>
          <w:tab w:val="num" w:pos="1440"/>
        </w:tabs>
        <w:spacing w:before="100" w:beforeAutospacing="1" w:after="100" w:afterAutospacing="1" w:line="360" w:lineRule="auto"/>
        <w:contextualSpacing/>
        <w:rPr>
          <w:sz w:val="24"/>
          <w:szCs w:val="24"/>
        </w:rPr>
      </w:pPr>
    </w:p>
    <w:p w:rsidR="00227597" w:rsidRDefault="00227597" w:rsidP="007321D8">
      <w:pPr>
        <w:tabs>
          <w:tab w:val="left" w:pos="360"/>
        </w:tabs>
        <w:autoSpaceDE/>
        <w:autoSpaceDN/>
        <w:adjustRightInd/>
        <w:spacing w:before="120" w:after="100" w:afterAutospacing="1"/>
        <w:rPr>
          <w:rFonts w:cs="Arial"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Komisja </w:t>
      </w:r>
      <w:r w:rsidRPr="00227597">
        <w:rPr>
          <w:b/>
          <w:color w:val="auto"/>
          <w:sz w:val="24"/>
          <w:szCs w:val="24"/>
        </w:rPr>
        <w:t xml:space="preserve">z zakresu </w:t>
      </w:r>
      <w:r w:rsidRPr="00227597">
        <w:rPr>
          <w:rFonts w:cs="Arial"/>
          <w:b/>
          <w:bCs/>
          <w:color w:val="auto"/>
          <w:sz w:val="24"/>
          <w:szCs w:val="24"/>
        </w:rPr>
        <w:t xml:space="preserve">gospodarki </w:t>
      </w:r>
      <w:r>
        <w:rPr>
          <w:rFonts w:cs="Arial"/>
          <w:b/>
          <w:bCs/>
          <w:color w:val="auto"/>
          <w:sz w:val="24"/>
          <w:szCs w:val="24"/>
        </w:rPr>
        <w:t xml:space="preserve">mieszkaniowej </w:t>
      </w:r>
      <w:r>
        <w:rPr>
          <w:rFonts w:cs="Arial"/>
          <w:bCs/>
          <w:color w:val="auto"/>
          <w:sz w:val="24"/>
          <w:szCs w:val="24"/>
        </w:rPr>
        <w:t>omawiała</w:t>
      </w:r>
      <w:r w:rsidR="009F7232">
        <w:rPr>
          <w:rFonts w:cs="Arial"/>
          <w:bCs/>
          <w:color w:val="auto"/>
          <w:sz w:val="24"/>
          <w:szCs w:val="24"/>
        </w:rPr>
        <w:t>,</w:t>
      </w:r>
      <w:r>
        <w:rPr>
          <w:rFonts w:cs="Arial"/>
          <w:bCs/>
          <w:color w:val="auto"/>
          <w:sz w:val="24"/>
          <w:szCs w:val="24"/>
        </w:rPr>
        <w:t xml:space="preserve"> a następnie </w:t>
      </w:r>
      <w:r w:rsidRPr="00227597">
        <w:rPr>
          <w:rFonts w:cs="Arial"/>
          <w:bCs/>
          <w:color w:val="auto"/>
          <w:sz w:val="24"/>
          <w:szCs w:val="24"/>
        </w:rPr>
        <w:t>zaopiniowała  projekt</w:t>
      </w:r>
      <w:r>
        <w:rPr>
          <w:rFonts w:cs="Arial"/>
          <w:bCs/>
          <w:color w:val="auto"/>
          <w:sz w:val="24"/>
          <w:szCs w:val="24"/>
        </w:rPr>
        <w:t>y</w:t>
      </w:r>
      <w:r w:rsidRPr="00227597">
        <w:rPr>
          <w:rFonts w:cs="Arial"/>
          <w:bCs/>
          <w:color w:val="auto"/>
          <w:sz w:val="24"/>
          <w:szCs w:val="24"/>
        </w:rPr>
        <w:t xml:space="preserve"> uchwał</w:t>
      </w:r>
      <w:r w:rsidR="00500125">
        <w:rPr>
          <w:rFonts w:cs="Arial"/>
          <w:bCs/>
          <w:color w:val="auto"/>
          <w:sz w:val="24"/>
          <w:szCs w:val="24"/>
        </w:rPr>
        <w:t xml:space="preserve"> w sprawach</w:t>
      </w:r>
      <w:r w:rsidRPr="00227597">
        <w:rPr>
          <w:rFonts w:cs="Arial"/>
          <w:bCs/>
          <w:color w:val="auto"/>
          <w:sz w:val="24"/>
          <w:szCs w:val="24"/>
        </w:rPr>
        <w:t>:</w:t>
      </w:r>
    </w:p>
    <w:p w:rsidR="003B1320" w:rsidRPr="00C2672D" w:rsidRDefault="003B1320" w:rsidP="007321D8">
      <w:pPr>
        <w:pStyle w:val="Akapitzlist"/>
        <w:numPr>
          <w:ilvl w:val="0"/>
          <w:numId w:val="6"/>
        </w:numPr>
        <w:tabs>
          <w:tab w:val="left" w:pos="360"/>
        </w:tabs>
        <w:autoSpaceDE/>
        <w:autoSpaceDN/>
        <w:adjustRightInd/>
        <w:spacing w:before="120" w:after="100" w:afterAutospacing="1"/>
        <w:contextualSpacing w:val="0"/>
        <w:rPr>
          <w:rFonts w:cs="Arial"/>
          <w:bCs/>
          <w:color w:val="auto"/>
          <w:sz w:val="24"/>
          <w:szCs w:val="24"/>
        </w:rPr>
      </w:pPr>
      <w:r w:rsidRPr="003B1320">
        <w:rPr>
          <w:sz w:val="24"/>
          <w:szCs w:val="24"/>
        </w:rPr>
        <w:t>wyrażenia zgody na sprzedaż w trybie przetargu lokali mieszkalnych stanowiących własność Miasta Kostrzyn nad Odrą</w:t>
      </w:r>
    </w:p>
    <w:p w:rsidR="00C2672D" w:rsidRPr="00C2672D" w:rsidRDefault="00C2672D" w:rsidP="007321D8">
      <w:pPr>
        <w:pStyle w:val="Akapitzlist"/>
        <w:numPr>
          <w:ilvl w:val="0"/>
          <w:numId w:val="6"/>
        </w:numPr>
        <w:tabs>
          <w:tab w:val="left" w:pos="360"/>
        </w:tabs>
        <w:autoSpaceDE/>
        <w:autoSpaceDN/>
        <w:adjustRightInd/>
        <w:spacing w:before="120" w:after="100" w:afterAutospacing="1"/>
        <w:contextualSpacing w:val="0"/>
        <w:rPr>
          <w:rFonts w:cs="Arial"/>
          <w:bCs/>
          <w:color w:val="auto"/>
          <w:sz w:val="24"/>
          <w:szCs w:val="24"/>
        </w:rPr>
      </w:pPr>
      <w:r w:rsidRPr="00C2672D">
        <w:rPr>
          <w:rFonts w:cs="Arial"/>
          <w:bCs/>
          <w:color w:val="auto"/>
          <w:sz w:val="24"/>
          <w:szCs w:val="24"/>
        </w:rPr>
        <w:t>udzielenia bonifikaty od ceny lokali mieszkalnych,</w:t>
      </w:r>
    </w:p>
    <w:p w:rsidR="002E2E98" w:rsidRDefault="002E2E98" w:rsidP="007321D8">
      <w:pPr>
        <w:tabs>
          <w:tab w:val="num" w:pos="1440"/>
        </w:tabs>
        <w:spacing w:before="100" w:beforeAutospacing="1" w:after="100" w:afterAutospacing="1" w:line="360" w:lineRule="auto"/>
        <w:contextualSpacing/>
        <w:rPr>
          <w:b/>
          <w:sz w:val="24"/>
          <w:szCs w:val="24"/>
        </w:rPr>
      </w:pPr>
    </w:p>
    <w:p w:rsidR="00500125" w:rsidRDefault="00500125" w:rsidP="007321D8">
      <w:pPr>
        <w:tabs>
          <w:tab w:val="num" w:pos="1440"/>
        </w:tabs>
        <w:spacing w:before="120" w:after="100" w:afterAutospacing="1" w:line="360" w:lineRule="auto"/>
        <w:rPr>
          <w:b/>
          <w:sz w:val="24"/>
          <w:szCs w:val="24"/>
        </w:rPr>
      </w:pPr>
      <w:r w:rsidRPr="00500125">
        <w:rPr>
          <w:b/>
          <w:sz w:val="24"/>
          <w:szCs w:val="24"/>
        </w:rPr>
        <w:t xml:space="preserve">Do zadań Komisji należy </w:t>
      </w:r>
      <w:r w:rsidR="002E2E98">
        <w:rPr>
          <w:b/>
          <w:sz w:val="24"/>
          <w:szCs w:val="24"/>
        </w:rPr>
        <w:t xml:space="preserve">również </w:t>
      </w:r>
      <w:r w:rsidRPr="00500125">
        <w:rPr>
          <w:b/>
          <w:sz w:val="24"/>
          <w:szCs w:val="24"/>
        </w:rPr>
        <w:t>gospodarka odpadami komunalnymi</w:t>
      </w:r>
      <w:r w:rsidR="007B261E">
        <w:rPr>
          <w:b/>
          <w:sz w:val="24"/>
          <w:szCs w:val="24"/>
        </w:rPr>
        <w:t xml:space="preserve">, </w:t>
      </w:r>
      <w:r w:rsidR="003B1320">
        <w:rPr>
          <w:b/>
          <w:sz w:val="24"/>
          <w:szCs w:val="24"/>
        </w:rPr>
        <w:t xml:space="preserve">wodno-kanalizacyjna, </w:t>
      </w:r>
      <w:r w:rsidRPr="00500125">
        <w:rPr>
          <w:b/>
        </w:rPr>
        <w:t>utrzymani</w:t>
      </w:r>
      <w:r w:rsidR="002E2E98">
        <w:rPr>
          <w:b/>
        </w:rPr>
        <w:t>e</w:t>
      </w:r>
      <w:r w:rsidRPr="00500125">
        <w:rPr>
          <w:b/>
        </w:rPr>
        <w:t xml:space="preserve"> czystości i porządku w mieście</w:t>
      </w:r>
      <w:r w:rsidR="007B261E">
        <w:rPr>
          <w:b/>
        </w:rPr>
        <w:t xml:space="preserve">, </w:t>
      </w:r>
      <w:r w:rsidRPr="00500125">
        <w:rPr>
          <w:b/>
        </w:rPr>
        <w:t xml:space="preserve">i </w:t>
      </w:r>
      <w:r w:rsidRPr="00500125">
        <w:rPr>
          <w:b/>
          <w:sz w:val="24"/>
          <w:szCs w:val="24"/>
        </w:rPr>
        <w:t>w tym zakresie Komisja opiniowała projekty w sprawach :</w:t>
      </w:r>
    </w:p>
    <w:p w:rsidR="003B1320" w:rsidRPr="00F4740B" w:rsidRDefault="003B1320" w:rsidP="007321D8">
      <w:pPr>
        <w:pStyle w:val="Akapitzlist"/>
        <w:numPr>
          <w:ilvl w:val="0"/>
          <w:numId w:val="10"/>
        </w:numPr>
        <w:tabs>
          <w:tab w:val="num" w:pos="1440"/>
        </w:tabs>
        <w:spacing w:before="120" w:after="100" w:afterAutospacing="1"/>
        <w:contextualSpacing w:val="0"/>
        <w:rPr>
          <w:b/>
        </w:rPr>
      </w:pPr>
      <w:r w:rsidRPr="003B1320">
        <w:rPr>
          <w:bCs/>
          <w:sz w:val="24"/>
          <w:szCs w:val="24"/>
          <w:lang w:val="pl"/>
        </w:rPr>
        <w:t>zmian</w:t>
      </w:r>
      <w:r>
        <w:rPr>
          <w:bCs/>
          <w:sz w:val="24"/>
          <w:szCs w:val="24"/>
          <w:lang w:val="pl"/>
        </w:rPr>
        <w:t>y</w:t>
      </w:r>
      <w:r w:rsidRPr="003B1320">
        <w:rPr>
          <w:bCs/>
          <w:sz w:val="24"/>
          <w:szCs w:val="24"/>
          <w:lang w:val="pl"/>
        </w:rPr>
        <w:t xml:space="preserve"> uchwałę w sprawie zatwierdzenia taryf opłat za zbiorowe zaopatrzenie w wodę i za  zbiorowe odprowadzanie ściek</w:t>
      </w:r>
      <w:r w:rsidRPr="003B1320">
        <w:rPr>
          <w:bCs/>
          <w:sz w:val="24"/>
          <w:szCs w:val="24"/>
        </w:rPr>
        <w:t>ów w mieście Kostrzyn nad Odrą</w:t>
      </w:r>
      <w:r w:rsidR="00F4740B">
        <w:rPr>
          <w:bCs/>
          <w:sz w:val="24"/>
          <w:szCs w:val="24"/>
        </w:rPr>
        <w:t>,</w:t>
      </w:r>
    </w:p>
    <w:p w:rsidR="00F4740B" w:rsidRPr="00C2672D" w:rsidRDefault="00F4740B" w:rsidP="007321D8">
      <w:pPr>
        <w:pStyle w:val="Akapitzlist"/>
        <w:numPr>
          <w:ilvl w:val="0"/>
          <w:numId w:val="10"/>
        </w:numPr>
        <w:tabs>
          <w:tab w:val="num" w:pos="1440"/>
        </w:tabs>
        <w:spacing w:before="120" w:after="100" w:afterAutospacing="1"/>
        <w:contextualSpacing w:val="0"/>
        <w:rPr>
          <w:b/>
        </w:rPr>
      </w:pPr>
      <w:r w:rsidRPr="006A09FD">
        <w:rPr>
          <w:sz w:val="24"/>
          <w:szCs w:val="24"/>
        </w:rPr>
        <w:t>Wieloletniego planu rozwoju i modernizacji urządzeń wodociągowych i kanalizacyjnych na lata 2017-2018”</w:t>
      </w:r>
      <w:r w:rsidR="00C2672D">
        <w:rPr>
          <w:sz w:val="24"/>
          <w:szCs w:val="24"/>
        </w:rPr>
        <w:t>,</w:t>
      </w:r>
    </w:p>
    <w:p w:rsidR="00C2672D" w:rsidRPr="00C2672D" w:rsidRDefault="00C2672D" w:rsidP="007321D8">
      <w:pPr>
        <w:pStyle w:val="Akapitzlist"/>
        <w:numPr>
          <w:ilvl w:val="0"/>
          <w:numId w:val="10"/>
        </w:numPr>
        <w:tabs>
          <w:tab w:val="num" w:pos="1440"/>
        </w:tabs>
        <w:spacing w:before="120" w:after="100" w:afterAutospacing="1"/>
        <w:contextualSpacing w:val="0"/>
        <w:rPr>
          <w:b/>
        </w:rPr>
      </w:pPr>
      <w:r w:rsidRPr="0020033E">
        <w:rPr>
          <w:bCs/>
          <w:color w:val="auto"/>
          <w:sz w:val="24"/>
          <w:szCs w:val="24"/>
        </w:rPr>
        <w:t>przyjęcia regulamin korzystania z cmentarza komunalnego w Kostrzynie nad  Odrą</w:t>
      </w:r>
      <w:r>
        <w:rPr>
          <w:bCs/>
          <w:color w:val="auto"/>
          <w:sz w:val="24"/>
          <w:szCs w:val="24"/>
        </w:rPr>
        <w:t>,</w:t>
      </w:r>
    </w:p>
    <w:p w:rsidR="003B1320" w:rsidRPr="007B261E" w:rsidRDefault="003B1320" w:rsidP="007321D8">
      <w:pPr>
        <w:tabs>
          <w:tab w:val="num" w:pos="1440"/>
        </w:tabs>
        <w:spacing w:before="100" w:beforeAutospacing="1" w:after="100" w:afterAutospacing="1" w:line="360" w:lineRule="auto"/>
        <w:contextualSpacing/>
        <w:rPr>
          <w:b/>
        </w:rPr>
      </w:pPr>
    </w:p>
    <w:p w:rsidR="001C4440" w:rsidRPr="00500125" w:rsidRDefault="001C4440" w:rsidP="007321D8">
      <w:pPr>
        <w:spacing w:before="100" w:beforeAutospacing="1" w:after="100" w:afterAutospacing="1" w:line="360" w:lineRule="auto"/>
        <w:contextualSpacing/>
      </w:pPr>
    </w:p>
    <w:p w:rsidR="00227597" w:rsidRDefault="001C4440" w:rsidP="007321D8">
      <w:pPr>
        <w:tabs>
          <w:tab w:val="num" w:pos="1440"/>
        </w:tabs>
        <w:spacing w:before="100" w:beforeAutospacing="1" w:after="100" w:afterAutospacing="1" w:line="360" w:lineRule="auto"/>
        <w:contextualSpacing/>
        <w:rPr>
          <w:b/>
        </w:rPr>
      </w:pPr>
      <w:r w:rsidRPr="001C4440">
        <w:rPr>
          <w:b/>
        </w:rPr>
        <w:t xml:space="preserve">Wśród zagadnień omawianych przez Komisję były projekty uchwał dotyczące transportu publicznego, utrzymania gminnych dróg, </w:t>
      </w:r>
      <w:r>
        <w:rPr>
          <w:b/>
        </w:rPr>
        <w:t xml:space="preserve">nadania nazw </w:t>
      </w:r>
      <w:r w:rsidRPr="001C4440">
        <w:rPr>
          <w:b/>
        </w:rPr>
        <w:t>ulic</w:t>
      </w:r>
      <w:r>
        <w:rPr>
          <w:b/>
        </w:rPr>
        <w:t xml:space="preserve"> i placów, a w tym :</w:t>
      </w:r>
    </w:p>
    <w:p w:rsidR="00B26322" w:rsidRPr="00F4740B" w:rsidRDefault="00F4740B" w:rsidP="007321D8">
      <w:pPr>
        <w:pStyle w:val="Akapitzlist"/>
        <w:numPr>
          <w:ilvl w:val="0"/>
          <w:numId w:val="1"/>
        </w:numPr>
        <w:tabs>
          <w:tab w:val="num" w:pos="1440"/>
        </w:tabs>
        <w:spacing w:before="120" w:after="100" w:afterAutospacing="1"/>
        <w:ind w:left="714" w:hanging="357"/>
        <w:contextualSpacing w:val="0"/>
        <w:rPr>
          <w:b/>
        </w:rPr>
      </w:pPr>
      <w:r w:rsidRPr="00F4740B">
        <w:rPr>
          <w:sz w:val="24"/>
          <w:szCs w:val="24"/>
        </w:rPr>
        <w:t>określeni</w:t>
      </w:r>
      <w:r w:rsidR="001B579E">
        <w:rPr>
          <w:sz w:val="24"/>
          <w:szCs w:val="24"/>
        </w:rPr>
        <w:t>e</w:t>
      </w:r>
      <w:r w:rsidRPr="00F4740B">
        <w:rPr>
          <w:sz w:val="24"/>
          <w:szCs w:val="24"/>
        </w:rPr>
        <w:t xml:space="preserve"> przepisów porządkowych związanych z przewozem osób i bagażu taksówkami</w:t>
      </w:r>
      <w:r>
        <w:rPr>
          <w:sz w:val="24"/>
          <w:szCs w:val="24"/>
        </w:rPr>
        <w:t>.</w:t>
      </w:r>
    </w:p>
    <w:p w:rsidR="00F4740B" w:rsidRPr="0044437F" w:rsidRDefault="00F4740B" w:rsidP="007321D8">
      <w:pPr>
        <w:pStyle w:val="Akapitzlist"/>
        <w:numPr>
          <w:ilvl w:val="0"/>
          <w:numId w:val="1"/>
        </w:numPr>
        <w:tabs>
          <w:tab w:val="num" w:pos="1440"/>
        </w:tabs>
        <w:spacing w:before="120" w:after="100" w:afterAutospacing="1"/>
        <w:ind w:left="714" w:hanging="357"/>
        <w:contextualSpacing w:val="0"/>
        <w:rPr>
          <w:b/>
        </w:rPr>
      </w:pPr>
      <w:r w:rsidRPr="00E435F6">
        <w:rPr>
          <w:sz w:val="24"/>
          <w:szCs w:val="24"/>
        </w:rPr>
        <w:t>określeni</w:t>
      </w:r>
      <w:r w:rsidR="001B579E">
        <w:rPr>
          <w:sz w:val="24"/>
          <w:szCs w:val="24"/>
        </w:rPr>
        <w:t>e</w:t>
      </w:r>
      <w:bookmarkStart w:id="0" w:name="_GoBack"/>
      <w:bookmarkEnd w:id="0"/>
      <w:r w:rsidRPr="00E435F6">
        <w:rPr>
          <w:sz w:val="24"/>
          <w:szCs w:val="24"/>
        </w:rPr>
        <w:t xml:space="preserve"> przystanków komunikacyjnych na terenie miasta Kostrzyn nad Odrą udostępnionych operatorom i przewoźnikom, których właścicielem jest Miasto Kostrzyn nad Odrą oraz wprowadzenia Regulaminu i zasad korzystania z nich</w:t>
      </w:r>
    </w:p>
    <w:p w:rsidR="0044437F" w:rsidRPr="00CF7C6A" w:rsidRDefault="0044437F" w:rsidP="007321D8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>
        <w:rPr>
          <w:color w:val="auto"/>
          <w:sz w:val="24"/>
          <w:szCs w:val="24"/>
        </w:rPr>
        <w:t>Komisja opiniując projekty uchwał zaproponowała wspólnie z Komisją Spraw Społecznych nadanie</w:t>
      </w:r>
      <w:r w:rsidR="001B579E">
        <w:rPr>
          <w:color w:val="auto"/>
          <w:sz w:val="24"/>
          <w:szCs w:val="24"/>
        </w:rPr>
        <w:t xml:space="preserve"> nowym</w:t>
      </w:r>
      <w:r>
        <w:rPr>
          <w:color w:val="auto"/>
          <w:sz w:val="24"/>
          <w:szCs w:val="24"/>
        </w:rPr>
        <w:t xml:space="preserve"> ulicom w Kostrzynie nad Odrą nazw: Diamentowa, Cicha i Jeżynowa. </w:t>
      </w:r>
    </w:p>
    <w:p w:rsidR="007321D8" w:rsidRDefault="007321D8" w:rsidP="007321D8">
      <w:pPr>
        <w:pStyle w:val="Tekstpodstawowywcity"/>
        <w:spacing w:before="100" w:beforeAutospacing="1" w:after="100" w:afterAutospacing="1" w:line="360" w:lineRule="auto"/>
        <w:ind w:firstLine="0"/>
        <w:contextualSpacing/>
        <w:rPr>
          <w:b/>
          <w:bCs/>
          <w:sz w:val="24"/>
          <w:szCs w:val="24"/>
        </w:rPr>
      </w:pPr>
    </w:p>
    <w:p w:rsidR="009F6443" w:rsidRDefault="009F6443" w:rsidP="007321D8">
      <w:pPr>
        <w:pStyle w:val="Tekstpodstawowywcity"/>
        <w:spacing w:before="100" w:beforeAutospacing="1" w:after="100" w:afterAutospacing="1" w:line="360" w:lineRule="auto"/>
        <w:ind w:firstLine="0"/>
        <w:contextualSpacing/>
        <w:rPr>
          <w:b/>
          <w:bCs/>
          <w:sz w:val="24"/>
          <w:szCs w:val="24"/>
        </w:rPr>
      </w:pPr>
      <w:r w:rsidRPr="009F6443">
        <w:rPr>
          <w:b/>
          <w:bCs/>
          <w:sz w:val="24"/>
          <w:szCs w:val="24"/>
        </w:rPr>
        <w:t>Komisja również zajmowała się projektami uchwał, które dotyczyły :</w:t>
      </w:r>
    </w:p>
    <w:p w:rsidR="00F4740B" w:rsidRPr="00F4740B" w:rsidRDefault="00F4740B" w:rsidP="007321D8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after="100" w:afterAutospacing="1"/>
        <w:ind w:left="709" w:hanging="284"/>
        <w:rPr>
          <w:bCs/>
          <w:sz w:val="24"/>
          <w:szCs w:val="24"/>
        </w:rPr>
      </w:pPr>
      <w:r w:rsidRPr="00B44607">
        <w:rPr>
          <w:sz w:val="24"/>
          <w:szCs w:val="24"/>
        </w:rPr>
        <w:t xml:space="preserve">współdziałania celem realizacji przedsięwzięcia pn. „Miejsca pamięci nad Odrą i Wartą” współfinansowanego  ze środków Unii Europejskiej w ramach Programu Współpracy INTERREG VA </w:t>
      </w:r>
      <w:proofErr w:type="spellStart"/>
      <w:r w:rsidRPr="00B44607">
        <w:rPr>
          <w:sz w:val="24"/>
          <w:szCs w:val="24"/>
        </w:rPr>
        <w:t>Branderburgia</w:t>
      </w:r>
      <w:proofErr w:type="spellEnd"/>
      <w:r w:rsidRPr="00B44607">
        <w:rPr>
          <w:sz w:val="24"/>
          <w:szCs w:val="24"/>
        </w:rPr>
        <w:t xml:space="preserve"> - Polska 2014-2020</w:t>
      </w:r>
    </w:p>
    <w:p w:rsidR="00F4740B" w:rsidRDefault="00F4740B" w:rsidP="007321D8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after="100" w:afterAutospacing="1"/>
        <w:ind w:left="709" w:hanging="284"/>
        <w:rPr>
          <w:bCs/>
          <w:sz w:val="24"/>
          <w:szCs w:val="24"/>
        </w:rPr>
      </w:pPr>
      <w:r w:rsidRPr="001763B6">
        <w:rPr>
          <w:sz w:val="24"/>
          <w:szCs w:val="24"/>
        </w:rPr>
        <w:t>wyrażenia opinii o projekcie uchwały Rady Powiatu Gorzowskiego</w:t>
      </w:r>
      <w:r>
        <w:rPr>
          <w:sz w:val="24"/>
          <w:szCs w:val="24"/>
        </w:rPr>
        <w:t xml:space="preserve"> </w:t>
      </w:r>
      <w:r w:rsidRPr="001763B6">
        <w:rPr>
          <w:sz w:val="24"/>
          <w:szCs w:val="24"/>
        </w:rPr>
        <w:t>w sprawie zmiany uchwały nr 59/IX/2007 Rady Powiatu Gorzowskiego z dnia 25 lipca 2007 roku w sprawie postawienia w stan likwidacji Samodzielny Publiczny Zakład Opieki Z</w:t>
      </w:r>
      <w:r>
        <w:rPr>
          <w:sz w:val="24"/>
          <w:szCs w:val="24"/>
        </w:rPr>
        <w:t>drowotnej w Kostrzynie nad Odrą</w:t>
      </w:r>
    </w:p>
    <w:p w:rsidR="003B1320" w:rsidRDefault="003B1320" w:rsidP="007321D8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after="100" w:afterAutospacing="1"/>
        <w:ind w:left="709" w:hanging="284"/>
        <w:rPr>
          <w:bCs/>
          <w:sz w:val="24"/>
          <w:szCs w:val="24"/>
        </w:rPr>
      </w:pPr>
      <w:r w:rsidRPr="00BC5B41">
        <w:rPr>
          <w:bCs/>
          <w:sz w:val="24"/>
          <w:szCs w:val="24"/>
          <w:lang w:eastAsia="en-US"/>
        </w:rPr>
        <w:t>przyjęcia programu opieki nad zwierzętami bezdomnymi oraz zapobiegania bezdomności zwierząt na terenie Miasta Kostrzyn nad Odrą na rok 2017</w:t>
      </w:r>
      <w:r w:rsidR="00F4740B">
        <w:rPr>
          <w:bCs/>
          <w:sz w:val="24"/>
          <w:szCs w:val="24"/>
          <w:lang w:eastAsia="en-US"/>
        </w:rPr>
        <w:t>,</w:t>
      </w:r>
    </w:p>
    <w:p w:rsidR="00F4740B" w:rsidRPr="00F4740B" w:rsidRDefault="00F4740B" w:rsidP="007321D8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after="100" w:afterAutospacing="1"/>
        <w:ind w:left="709" w:hanging="284"/>
        <w:rPr>
          <w:bCs/>
          <w:sz w:val="24"/>
          <w:szCs w:val="24"/>
        </w:rPr>
      </w:pPr>
      <w:r>
        <w:rPr>
          <w:sz w:val="24"/>
          <w:szCs w:val="24"/>
        </w:rPr>
        <w:t>wprowadzenia na terenie miasta Kostrzyn nad Odrą czasowego zakazu sprzedaży, podawania i spożywania napojów alkoholowych,</w:t>
      </w:r>
    </w:p>
    <w:p w:rsidR="00F4740B" w:rsidRPr="00C2672D" w:rsidRDefault="00F4740B" w:rsidP="007321D8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after="100" w:afterAutospacing="1"/>
        <w:ind w:left="709" w:hanging="284"/>
        <w:rPr>
          <w:bCs/>
          <w:sz w:val="24"/>
          <w:szCs w:val="24"/>
        </w:rPr>
      </w:pPr>
      <w:r>
        <w:rPr>
          <w:sz w:val="24"/>
          <w:szCs w:val="24"/>
        </w:rPr>
        <w:t>czasowego wyłączenia terenów z prowadzenia działalności handlowej</w:t>
      </w:r>
    </w:p>
    <w:p w:rsidR="00C2672D" w:rsidRPr="00C2672D" w:rsidRDefault="00C2672D" w:rsidP="007321D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709" w:hanging="284"/>
        <w:contextualSpacing w:val="0"/>
        <w:rPr>
          <w:bCs/>
          <w:color w:val="auto"/>
          <w:sz w:val="24"/>
          <w:szCs w:val="24"/>
        </w:rPr>
      </w:pPr>
      <w:r w:rsidRPr="00C2672D">
        <w:rPr>
          <w:bCs/>
          <w:color w:val="auto"/>
          <w:sz w:val="24"/>
          <w:szCs w:val="24"/>
        </w:rPr>
        <w:t>wyrażenia zgody na dokonanie darowizny nieruchomości</w:t>
      </w:r>
    </w:p>
    <w:p w:rsidR="00227597" w:rsidRDefault="00227597" w:rsidP="008F1D11">
      <w:pPr>
        <w:spacing w:before="100" w:beforeAutospacing="1" w:after="100" w:afterAutospacing="1"/>
        <w:ind w:left="720"/>
        <w:contextualSpacing/>
        <w:rPr>
          <w:sz w:val="24"/>
          <w:szCs w:val="24"/>
        </w:rPr>
      </w:pPr>
    </w:p>
    <w:sectPr w:rsidR="00227597" w:rsidSect="007321D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09D" w:rsidRDefault="0037609D" w:rsidP="007321D8">
      <w:r>
        <w:separator/>
      </w:r>
    </w:p>
  </w:endnote>
  <w:endnote w:type="continuationSeparator" w:id="0">
    <w:p w:rsidR="0037609D" w:rsidRDefault="0037609D" w:rsidP="0073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256884"/>
      <w:docPartObj>
        <w:docPartGallery w:val="Page Numbers (Bottom of Page)"/>
        <w:docPartUnique/>
      </w:docPartObj>
    </w:sdtPr>
    <w:sdtContent>
      <w:p w:rsidR="007321D8" w:rsidRDefault="00732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9E">
          <w:rPr>
            <w:noProof/>
          </w:rPr>
          <w:t>1</w:t>
        </w:r>
        <w:r>
          <w:fldChar w:fldCharType="end"/>
        </w:r>
      </w:p>
    </w:sdtContent>
  </w:sdt>
  <w:p w:rsidR="007321D8" w:rsidRDefault="00732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09D" w:rsidRDefault="0037609D" w:rsidP="007321D8">
      <w:r>
        <w:separator/>
      </w:r>
    </w:p>
  </w:footnote>
  <w:footnote w:type="continuationSeparator" w:id="0">
    <w:p w:rsidR="0037609D" w:rsidRDefault="0037609D" w:rsidP="0073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307"/>
    <w:multiLevelType w:val="hybridMultilevel"/>
    <w:tmpl w:val="B0EE303E"/>
    <w:lvl w:ilvl="0" w:tplc="452CF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D9C2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C1765"/>
    <w:multiLevelType w:val="hybridMultilevel"/>
    <w:tmpl w:val="CE6484EC"/>
    <w:lvl w:ilvl="0" w:tplc="9EE2E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CAAB3BE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322E6"/>
    <w:multiLevelType w:val="hybridMultilevel"/>
    <w:tmpl w:val="1E54C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364"/>
    <w:multiLevelType w:val="hybridMultilevel"/>
    <w:tmpl w:val="AA668E0A"/>
    <w:lvl w:ilvl="0" w:tplc="B0147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D86"/>
    <w:multiLevelType w:val="hybridMultilevel"/>
    <w:tmpl w:val="9982BE30"/>
    <w:lvl w:ilvl="0" w:tplc="4B2E8F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510"/>
    <w:multiLevelType w:val="hybridMultilevel"/>
    <w:tmpl w:val="1DBC38CA"/>
    <w:lvl w:ilvl="0" w:tplc="00A61A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109C"/>
    <w:multiLevelType w:val="hybridMultilevel"/>
    <w:tmpl w:val="FF1A4B4E"/>
    <w:lvl w:ilvl="0" w:tplc="5AD652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7026"/>
    <w:multiLevelType w:val="hybridMultilevel"/>
    <w:tmpl w:val="BF386DF0"/>
    <w:lvl w:ilvl="0" w:tplc="12548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C74DE"/>
    <w:multiLevelType w:val="hybridMultilevel"/>
    <w:tmpl w:val="BF386DF0"/>
    <w:lvl w:ilvl="0" w:tplc="12548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4674"/>
    <w:multiLevelType w:val="hybridMultilevel"/>
    <w:tmpl w:val="254C3176"/>
    <w:lvl w:ilvl="0" w:tplc="0450D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EE6"/>
    <w:multiLevelType w:val="hybridMultilevel"/>
    <w:tmpl w:val="29F62322"/>
    <w:lvl w:ilvl="0" w:tplc="478A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4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1536E"/>
    <w:multiLevelType w:val="hybridMultilevel"/>
    <w:tmpl w:val="A4444794"/>
    <w:lvl w:ilvl="0" w:tplc="F3F2550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553A9"/>
    <w:multiLevelType w:val="hybridMultilevel"/>
    <w:tmpl w:val="C4FA5D18"/>
    <w:lvl w:ilvl="0" w:tplc="5F441C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A5"/>
    <w:rsid w:val="001B579E"/>
    <w:rsid w:val="001C4440"/>
    <w:rsid w:val="001E20F3"/>
    <w:rsid w:val="00227597"/>
    <w:rsid w:val="002E2E98"/>
    <w:rsid w:val="002F307A"/>
    <w:rsid w:val="0037609D"/>
    <w:rsid w:val="003A275B"/>
    <w:rsid w:val="003B1320"/>
    <w:rsid w:val="004112EB"/>
    <w:rsid w:val="0044437F"/>
    <w:rsid w:val="00500125"/>
    <w:rsid w:val="006963FC"/>
    <w:rsid w:val="007321D8"/>
    <w:rsid w:val="007B261E"/>
    <w:rsid w:val="00825638"/>
    <w:rsid w:val="008C11DD"/>
    <w:rsid w:val="008F1A75"/>
    <w:rsid w:val="008F1D11"/>
    <w:rsid w:val="009F6443"/>
    <w:rsid w:val="009F7232"/>
    <w:rsid w:val="00A90EDB"/>
    <w:rsid w:val="00B06B8F"/>
    <w:rsid w:val="00B26322"/>
    <w:rsid w:val="00C2672D"/>
    <w:rsid w:val="00C804E5"/>
    <w:rsid w:val="00C839F4"/>
    <w:rsid w:val="00CF7C6A"/>
    <w:rsid w:val="00DD669D"/>
    <w:rsid w:val="00F03CA5"/>
    <w:rsid w:val="00F4740B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BF12"/>
  <w15:chartTrackingRefBased/>
  <w15:docId w15:val="{7D1882B2-6D9E-4D8B-AF85-067BAE7A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8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59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C4440"/>
    <w:pPr>
      <w:autoSpaceDE/>
      <w:autoSpaceDN/>
      <w:adjustRightInd/>
      <w:ind w:firstLine="708"/>
    </w:pPr>
    <w:rPr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4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1D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2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1D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1D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Luszawska</dc:creator>
  <cp:keywords/>
  <dc:description/>
  <cp:lastModifiedBy>Renata Luszawska</cp:lastModifiedBy>
  <cp:revision>9</cp:revision>
  <cp:lastPrinted>2018-01-23T08:23:00Z</cp:lastPrinted>
  <dcterms:created xsi:type="dcterms:W3CDTF">2017-01-26T12:36:00Z</dcterms:created>
  <dcterms:modified xsi:type="dcterms:W3CDTF">2018-01-23T08:24:00Z</dcterms:modified>
</cp:coreProperties>
</file>