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A4" w:rsidRPr="00EF5FD6" w:rsidRDefault="00C032A4" w:rsidP="00C032A4">
      <w:pPr>
        <w:spacing w:line="360" w:lineRule="auto"/>
        <w:jc w:val="center"/>
        <w:rPr>
          <w:rFonts w:ascii="Helvetica" w:eastAsia="Times New Roman" w:hAnsi="Helvetica" w:cs="Helvetica"/>
          <w:b/>
          <w:bCs/>
          <w:sz w:val="24"/>
          <w:szCs w:val="24"/>
          <w:lang w:val="en-GB" w:eastAsia="pl-PL"/>
        </w:rPr>
      </w:pPr>
      <w:r w:rsidRPr="00EF5FD6">
        <w:rPr>
          <w:rFonts w:ascii="Helvetica" w:eastAsia="Times New Roman" w:hAnsi="Helvetica" w:cs="Helvetica"/>
          <w:b/>
          <w:bCs/>
          <w:sz w:val="24"/>
          <w:szCs w:val="24"/>
          <w:lang w:val="en-GB" w:eastAsia="pl-PL"/>
        </w:rPr>
        <w:t>ANNOUNCEMENT</w:t>
      </w:r>
    </w:p>
    <w:p w:rsidR="00C032A4" w:rsidRPr="00EF5FD6" w:rsidRDefault="00C032A4" w:rsidP="00C032A4">
      <w:pPr>
        <w:spacing w:line="360" w:lineRule="auto"/>
        <w:jc w:val="center"/>
        <w:rPr>
          <w:rFonts w:ascii="Helvetica" w:eastAsia="Times New Roman" w:hAnsi="Helvetica" w:cs="Helvetica"/>
          <w:b/>
          <w:bCs/>
          <w:sz w:val="21"/>
          <w:szCs w:val="21"/>
          <w:lang w:val="en-GB" w:eastAsia="pl-PL"/>
        </w:rPr>
      </w:pPr>
      <w:r w:rsidRPr="00EF5FD6">
        <w:rPr>
          <w:rFonts w:ascii="Helvetica" w:eastAsia="Times New Roman" w:hAnsi="Helvetica" w:cs="Helvetica"/>
          <w:b/>
          <w:bCs/>
          <w:sz w:val="21"/>
          <w:szCs w:val="21"/>
          <w:lang w:val="en-GB" w:eastAsia="pl-PL"/>
        </w:rPr>
        <w:t>the following shall be made public:</w:t>
      </w:r>
    </w:p>
    <w:p w:rsidR="00CB2C7E" w:rsidRPr="00EF5FD6" w:rsidRDefault="00CB2C7E" w:rsidP="00CB2C7E">
      <w:pPr>
        <w:spacing w:line="360" w:lineRule="auto"/>
        <w:jc w:val="both"/>
        <w:rPr>
          <w:rFonts w:ascii="Helvetica" w:eastAsia="Times New Roman" w:hAnsi="Helvetica" w:cs="Helvetica"/>
          <w:sz w:val="21"/>
          <w:szCs w:val="21"/>
          <w:lang w:val="en-GB" w:eastAsia="pl-PL"/>
        </w:rPr>
      </w:pPr>
      <w:r w:rsidRPr="00EF5FD6">
        <w:rPr>
          <w:rFonts w:ascii="Helvetica" w:eastAsia="Times New Roman" w:hAnsi="Helvetica" w:cs="Helvetica"/>
          <w:sz w:val="21"/>
          <w:szCs w:val="21"/>
          <w:lang w:val="en-GB" w:eastAsia="pl-PL"/>
        </w:rPr>
        <w:t>Due to the state of the epidemic emergency in Poland and in the interest of your health safety, the formula of public consultations of the draft document of the EMP has been changed. There will be no meeting open to all interested parties, however the consultations will be conducted in an electronic form using available (safe) electronic communication channels.</w:t>
      </w:r>
    </w:p>
    <w:p w:rsidR="00CB2C7E" w:rsidRPr="00CB2C7E" w:rsidRDefault="00CB2C7E" w:rsidP="00CB2C7E">
      <w:pPr>
        <w:spacing w:line="360" w:lineRule="auto"/>
        <w:jc w:val="both"/>
        <w:rPr>
          <w:rFonts w:ascii="Helvetica" w:eastAsia="Times New Roman" w:hAnsi="Helvetica" w:cs="Helvetica"/>
          <w:i/>
          <w:iCs/>
          <w:sz w:val="21"/>
          <w:szCs w:val="21"/>
          <w:lang w:val="en-GB" w:eastAsia="pl-PL"/>
        </w:rPr>
      </w:pPr>
      <w:r w:rsidRPr="00EF5FD6">
        <w:rPr>
          <w:rFonts w:ascii="Helvetica" w:eastAsia="Times New Roman" w:hAnsi="Helvetica" w:cs="Helvetica"/>
          <w:sz w:val="21"/>
          <w:szCs w:val="21"/>
          <w:lang w:val="en-GB" w:eastAsia="pl-PL"/>
        </w:rPr>
        <w:t xml:space="preserve">The State Water Holding Polish Waters Regional Water Management Board in Szczecin (PGW </w:t>
      </w:r>
      <w:proofErr w:type="spellStart"/>
      <w:r w:rsidRPr="00EF5FD6">
        <w:rPr>
          <w:rFonts w:ascii="Helvetica" w:eastAsia="Times New Roman" w:hAnsi="Helvetica" w:cs="Helvetica"/>
          <w:sz w:val="21"/>
          <w:szCs w:val="21"/>
          <w:lang w:val="en-GB" w:eastAsia="pl-PL"/>
        </w:rPr>
        <w:t>Wody</w:t>
      </w:r>
      <w:proofErr w:type="spellEnd"/>
      <w:r w:rsidRPr="00EF5FD6">
        <w:rPr>
          <w:rFonts w:ascii="Helvetica" w:eastAsia="Times New Roman" w:hAnsi="Helvetica" w:cs="Helvetica"/>
          <w:sz w:val="21"/>
          <w:szCs w:val="21"/>
          <w:lang w:val="en-GB" w:eastAsia="pl-PL"/>
        </w:rPr>
        <w:t xml:space="preserve"> </w:t>
      </w:r>
      <w:proofErr w:type="spellStart"/>
      <w:r w:rsidRPr="00EF5FD6">
        <w:rPr>
          <w:rFonts w:ascii="Helvetica" w:eastAsia="Times New Roman" w:hAnsi="Helvetica" w:cs="Helvetica"/>
          <w:sz w:val="21"/>
          <w:szCs w:val="21"/>
          <w:lang w:val="en-GB" w:eastAsia="pl-PL"/>
        </w:rPr>
        <w:t>Polskie</w:t>
      </w:r>
      <w:proofErr w:type="spellEnd"/>
      <w:r w:rsidRPr="00EF5FD6">
        <w:rPr>
          <w:rFonts w:ascii="Helvetica" w:eastAsia="Times New Roman" w:hAnsi="Helvetica" w:cs="Helvetica"/>
          <w:sz w:val="21"/>
          <w:szCs w:val="21"/>
          <w:lang w:val="en-GB" w:eastAsia="pl-PL"/>
        </w:rPr>
        <w:t xml:space="preserve"> RZGW in Szczecin), the Project Implementation Office for the Odra - Vistula Flood Management Project (PIO) has made available to interested persons and institutions the draft of the </w:t>
      </w:r>
      <w:r w:rsidRPr="00EF5FD6">
        <w:rPr>
          <w:rFonts w:ascii="Helvetica" w:eastAsia="Times New Roman" w:hAnsi="Helvetica" w:cs="Helvetica"/>
          <w:b/>
          <w:bCs/>
          <w:sz w:val="21"/>
          <w:szCs w:val="21"/>
          <w:lang w:val="en-GB" w:eastAsia="pl-PL"/>
        </w:rPr>
        <w:t>ENVIRONMENT MANAGEMENT PLANS</w:t>
      </w:r>
      <w:r w:rsidRPr="00EF5FD6">
        <w:rPr>
          <w:rFonts w:ascii="Helvetica" w:eastAsia="Times New Roman" w:hAnsi="Helvetica" w:cs="Helvetica"/>
          <w:sz w:val="21"/>
          <w:szCs w:val="21"/>
          <w:lang w:val="en-GB" w:eastAsia="pl-PL"/>
        </w:rPr>
        <w:t xml:space="preserve"> for the </w:t>
      </w:r>
      <w:r w:rsidRPr="005119E6">
        <w:rPr>
          <w:rFonts w:ascii="Helvetica" w:eastAsia="Times New Roman" w:hAnsi="Helvetica" w:cs="Helvetica"/>
          <w:sz w:val="21"/>
          <w:szCs w:val="21"/>
          <w:lang w:val="en-GB" w:eastAsia="pl-PL"/>
        </w:rPr>
        <w:t>Contracts:</w:t>
      </w:r>
    </w:p>
    <w:p w:rsidR="005A2678" w:rsidRPr="00CB2C7E" w:rsidRDefault="00CB2C7E" w:rsidP="00CB2C7E">
      <w:pPr>
        <w:numPr>
          <w:ilvl w:val="0"/>
          <w:numId w:val="10"/>
        </w:numPr>
        <w:shd w:val="clear" w:color="auto" w:fill="FFFFFF"/>
        <w:spacing w:before="100" w:beforeAutospacing="1" w:after="100" w:afterAutospacing="1" w:line="360" w:lineRule="auto"/>
        <w:jc w:val="both"/>
        <w:rPr>
          <w:rFonts w:ascii="Helvetica" w:eastAsia="Times New Roman" w:hAnsi="Helvetica" w:cs="Helvetica"/>
          <w:sz w:val="21"/>
          <w:szCs w:val="21"/>
          <w:lang w:val="en-US" w:eastAsia="pl-PL"/>
        </w:rPr>
      </w:pPr>
      <w:r w:rsidRPr="00CB2C7E">
        <w:rPr>
          <w:rFonts w:ascii="Helvetica" w:eastAsia="Times New Roman" w:hAnsi="Helvetica" w:cs="Helvetica"/>
          <w:sz w:val="21"/>
          <w:szCs w:val="21"/>
          <w:lang w:val="en-US" w:eastAsia="pl-PL"/>
        </w:rPr>
        <w:t xml:space="preserve">Contract 1B.2/1: </w:t>
      </w:r>
      <w:proofErr w:type="spellStart"/>
      <w:r w:rsidRPr="00CB2C7E">
        <w:rPr>
          <w:rFonts w:ascii="Helvetica" w:eastAsia="Times New Roman" w:hAnsi="Helvetica" w:cs="Helvetica"/>
          <w:sz w:val="21"/>
          <w:szCs w:val="21"/>
          <w:lang w:val="en-US" w:eastAsia="pl-PL"/>
        </w:rPr>
        <w:t>Modernisation</w:t>
      </w:r>
      <w:proofErr w:type="spellEnd"/>
      <w:r w:rsidRPr="00CB2C7E">
        <w:rPr>
          <w:rFonts w:ascii="Helvetica" w:eastAsia="Times New Roman" w:hAnsi="Helvetica" w:cs="Helvetica"/>
          <w:sz w:val="21"/>
          <w:szCs w:val="21"/>
          <w:lang w:val="en-US" w:eastAsia="pl-PL"/>
        </w:rPr>
        <w:t xml:space="preserve"> works on boundary sections of Odra River, Stage I  to provide good Condition for Ice-breaking – Part 1</w:t>
      </w:r>
      <w:r w:rsidR="005A2678" w:rsidRPr="00CB2C7E">
        <w:rPr>
          <w:rFonts w:ascii="Helvetica" w:eastAsia="Times New Roman" w:hAnsi="Helvetica" w:cs="Helvetica"/>
          <w:sz w:val="21"/>
          <w:szCs w:val="21"/>
          <w:lang w:val="en-US" w:eastAsia="pl-PL"/>
        </w:rPr>
        <w:t xml:space="preserve">, </w:t>
      </w:r>
    </w:p>
    <w:p w:rsidR="00CB2C7E" w:rsidRDefault="00CB2C7E" w:rsidP="00CB2C7E">
      <w:pPr>
        <w:numPr>
          <w:ilvl w:val="0"/>
          <w:numId w:val="10"/>
        </w:numPr>
        <w:shd w:val="clear" w:color="auto" w:fill="FFFFFF"/>
        <w:spacing w:before="100" w:beforeAutospacing="1" w:after="100" w:afterAutospacing="1" w:line="360" w:lineRule="auto"/>
        <w:jc w:val="both"/>
        <w:rPr>
          <w:rFonts w:ascii="Helvetica" w:eastAsia="Times New Roman" w:hAnsi="Helvetica" w:cs="Helvetica"/>
          <w:sz w:val="21"/>
          <w:szCs w:val="21"/>
          <w:lang w:val="en-US" w:eastAsia="pl-PL"/>
        </w:rPr>
      </w:pPr>
      <w:r w:rsidRPr="00CB2C7E">
        <w:rPr>
          <w:rFonts w:ascii="Helvetica" w:eastAsia="Times New Roman" w:hAnsi="Helvetica" w:cs="Helvetica"/>
          <w:sz w:val="21"/>
          <w:szCs w:val="21"/>
          <w:lang w:val="en-US" w:eastAsia="pl-PL"/>
        </w:rPr>
        <w:t xml:space="preserve">Contract 1B.2/2: </w:t>
      </w:r>
      <w:proofErr w:type="spellStart"/>
      <w:r w:rsidRPr="00CB2C7E">
        <w:rPr>
          <w:rFonts w:ascii="Helvetica" w:eastAsia="Times New Roman" w:hAnsi="Helvetica" w:cs="Helvetica"/>
          <w:sz w:val="21"/>
          <w:szCs w:val="21"/>
          <w:lang w:val="en-US" w:eastAsia="pl-PL"/>
        </w:rPr>
        <w:t>Modernisation</w:t>
      </w:r>
      <w:proofErr w:type="spellEnd"/>
      <w:r w:rsidRPr="00CB2C7E">
        <w:rPr>
          <w:rFonts w:ascii="Helvetica" w:eastAsia="Times New Roman" w:hAnsi="Helvetica" w:cs="Helvetica"/>
          <w:sz w:val="21"/>
          <w:szCs w:val="21"/>
          <w:lang w:val="en-US" w:eastAsia="pl-PL"/>
        </w:rPr>
        <w:t xml:space="preserve"> works on boundary sections of Odra River, Stage I  to provide good Condition for Ice-breaking – Part 2</w:t>
      </w:r>
      <w:r>
        <w:rPr>
          <w:rFonts w:ascii="Helvetica" w:eastAsia="Times New Roman" w:hAnsi="Helvetica" w:cs="Helvetica"/>
          <w:sz w:val="21"/>
          <w:szCs w:val="21"/>
          <w:lang w:val="en-US" w:eastAsia="pl-PL"/>
        </w:rPr>
        <w:t>,</w:t>
      </w:r>
    </w:p>
    <w:p w:rsidR="00CB2C7E" w:rsidRPr="00CB2C7E" w:rsidRDefault="00CB2C7E" w:rsidP="00CB2C7E">
      <w:pPr>
        <w:numPr>
          <w:ilvl w:val="0"/>
          <w:numId w:val="10"/>
        </w:numPr>
        <w:shd w:val="clear" w:color="auto" w:fill="FFFFFF"/>
        <w:spacing w:before="100" w:beforeAutospacing="1" w:after="100" w:afterAutospacing="1" w:line="360" w:lineRule="auto"/>
        <w:jc w:val="both"/>
        <w:rPr>
          <w:rFonts w:ascii="Helvetica" w:eastAsia="Times New Roman" w:hAnsi="Helvetica" w:cs="Helvetica"/>
          <w:sz w:val="21"/>
          <w:szCs w:val="21"/>
          <w:lang w:val="en-US" w:eastAsia="pl-PL"/>
        </w:rPr>
      </w:pPr>
      <w:r w:rsidRPr="00CB2C7E">
        <w:rPr>
          <w:rFonts w:ascii="Helvetica" w:eastAsia="Times New Roman" w:hAnsi="Helvetica" w:cs="Helvetica"/>
          <w:sz w:val="21"/>
          <w:szCs w:val="21"/>
          <w:lang w:val="en-US" w:eastAsia="pl-PL"/>
        </w:rPr>
        <w:t xml:space="preserve">Contract 1B.2/3: </w:t>
      </w:r>
      <w:proofErr w:type="spellStart"/>
      <w:r w:rsidRPr="00CB2C7E">
        <w:rPr>
          <w:rFonts w:ascii="Helvetica" w:eastAsia="Times New Roman" w:hAnsi="Helvetica" w:cs="Helvetica"/>
          <w:sz w:val="21"/>
          <w:szCs w:val="21"/>
          <w:lang w:val="en-US" w:eastAsia="pl-PL"/>
        </w:rPr>
        <w:t>Modernisation</w:t>
      </w:r>
      <w:proofErr w:type="spellEnd"/>
      <w:r w:rsidRPr="00CB2C7E">
        <w:rPr>
          <w:rFonts w:ascii="Helvetica" w:eastAsia="Times New Roman" w:hAnsi="Helvetica" w:cs="Helvetica"/>
          <w:sz w:val="21"/>
          <w:szCs w:val="21"/>
          <w:lang w:val="en-US" w:eastAsia="pl-PL"/>
        </w:rPr>
        <w:t xml:space="preserve"> works on boundary sections of Odra River, Stage I  to provide good Condition for Ice-breaking – Part 3</w:t>
      </w:r>
      <w:r>
        <w:rPr>
          <w:rFonts w:ascii="Helvetica" w:eastAsia="Times New Roman" w:hAnsi="Helvetica" w:cs="Helvetica"/>
          <w:sz w:val="21"/>
          <w:szCs w:val="21"/>
          <w:lang w:val="en-US" w:eastAsia="pl-PL"/>
        </w:rPr>
        <w:t>.</w:t>
      </w:r>
      <w:r w:rsidRPr="00CB2C7E">
        <w:rPr>
          <w:rFonts w:ascii="Helvetica" w:eastAsia="Times New Roman" w:hAnsi="Helvetica" w:cs="Helvetica"/>
          <w:sz w:val="21"/>
          <w:szCs w:val="21"/>
          <w:lang w:val="en-US" w:eastAsia="pl-PL"/>
        </w:rPr>
        <w:t xml:space="preserve"> </w:t>
      </w:r>
    </w:p>
    <w:p w:rsidR="00CB2C7E" w:rsidRPr="00CB2C7E" w:rsidRDefault="00CB2C7E" w:rsidP="00CB2C7E">
      <w:pPr>
        <w:spacing w:line="360" w:lineRule="auto"/>
        <w:jc w:val="both"/>
        <w:rPr>
          <w:rFonts w:ascii="Helvetica" w:eastAsia="Times New Roman" w:hAnsi="Helvetica" w:cs="Helvetica"/>
          <w:sz w:val="21"/>
          <w:szCs w:val="21"/>
          <w:lang w:val="en-GB" w:eastAsia="pl-PL"/>
        </w:rPr>
      </w:pPr>
      <w:r w:rsidRPr="00CB2C7E">
        <w:rPr>
          <w:rFonts w:ascii="Helvetica" w:eastAsia="Times New Roman" w:hAnsi="Helvetica" w:cs="Helvetica"/>
          <w:sz w:val="21"/>
          <w:szCs w:val="21"/>
          <w:lang w:val="en-GB" w:eastAsia="pl-PL"/>
        </w:rPr>
        <w:t xml:space="preserve">(hereinafter referred to as the DRAFT ENVIRONMENTAL MANAGEMENT PLANS) prepared under the Component 1 - </w:t>
      </w:r>
      <w:r w:rsidRPr="00CB2C7E">
        <w:rPr>
          <w:rFonts w:ascii="Helvetica" w:eastAsia="Times New Roman" w:hAnsi="Helvetica" w:cs="Helvetica"/>
          <w:i/>
          <w:iCs/>
          <w:sz w:val="21"/>
          <w:szCs w:val="21"/>
          <w:lang w:val="en-GB" w:eastAsia="pl-PL"/>
        </w:rPr>
        <w:t>Flood Protection of the Middle and Lower Odra</w:t>
      </w:r>
      <w:r w:rsidRPr="00CB2C7E">
        <w:rPr>
          <w:rFonts w:ascii="Helvetica" w:eastAsia="Times New Roman" w:hAnsi="Helvetica" w:cs="Helvetica"/>
          <w:sz w:val="21"/>
          <w:szCs w:val="21"/>
          <w:lang w:val="en-GB" w:eastAsia="pl-PL"/>
        </w:rPr>
        <w:t xml:space="preserve">, Subcomponent 1B - </w:t>
      </w:r>
      <w:r w:rsidRPr="00CB2C7E">
        <w:rPr>
          <w:rFonts w:ascii="Helvetica" w:eastAsia="Times New Roman" w:hAnsi="Helvetica" w:cs="Helvetica"/>
          <w:i/>
          <w:iCs/>
          <w:sz w:val="21"/>
          <w:szCs w:val="21"/>
          <w:lang w:val="en-GB" w:eastAsia="pl-PL"/>
        </w:rPr>
        <w:t>Flood Protection on the Middle and Lower Odra</w:t>
      </w:r>
      <w:r w:rsidRPr="00CB2C7E">
        <w:rPr>
          <w:rFonts w:ascii="Helvetica" w:eastAsia="Times New Roman" w:hAnsi="Helvetica" w:cs="Helvetica"/>
          <w:sz w:val="21"/>
          <w:szCs w:val="21"/>
          <w:lang w:val="en-GB" w:eastAsia="pl-PL"/>
        </w:rPr>
        <w:t xml:space="preserve">. </w:t>
      </w:r>
    </w:p>
    <w:p w:rsidR="00CB2C7E" w:rsidRPr="00CB2C7E" w:rsidRDefault="00CB2C7E" w:rsidP="00CB2C7E">
      <w:pPr>
        <w:spacing w:line="360" w:lineRule="auto"/>
        <w:jc w:val="both"/>
        <w:rPr>
          <w:rFonts w:ascii="Helvetica" w:eastAsia="Times New Roman" w:hAnsi="Helvetica" w:cs="Helvetica"/>
          <w:sz w:val="21"/>
          <w:szCs w:val="21"/>
          <w:lang w:val="en-GB" w:eastAsia="pl-PL"/>
        </w:rPr>
      </w:pPr>
      <w:r w:rsidRPr="00CB2C7E">
        <w:rPr>
          <w:rFonts w:ascii="Helvetica" w:eastAsia="Times New Roman" w:hAnsi="Helvetica" w:cs="Helvetica"/>
          <w:sz w:val="21"/>
          <w:szCs w:val="21"/>
          <w:lang w:val="en-GB" w:eastAsia="pl-PL"/>
        </w:rPr>
        <w:t>Anyone interested may:</w:t>
      </w:r>
    </w:p>
    <w:p w:rsidR="00512261" w:rsidRDefault="00512261" w:rsidP="00512261">
      <w:pPr>
        <w:pStyle w:val="Akapitzlist"/>
        <w:numPr>
          <w:ilvl w:val="0"/>
          <w:numId w:val="3"/>
        </w:numPr>
        <w:spacing w:line="360" w:lineRule="auto"/>
        <w:jc w:val="both"/>
        <w:rPr>
          <w:rFonts w:ascii="Helvetica" w:eastAsia="Times New Roman" w:hAnsi="Helvetica" w:cs="Helvetica"/>
          <w:sz w:val="21"/>
          <w:szCs w:val="21"/>
          <w:lang w:val="en-GB" w:eastAsia="pl-PL"/>
        </w:rPr>
      </w:pPr>
      <w:r w:rsidRPr="00081F4F">
        <w:rPr>
          <w:rFonts w:ascii="Helvetica" w:eastAsia="Times New Roman" w:hAnsi="Helvetica" w:cs="Helvetica"/>
          <w:sz w:val="21"/>
          <w:szCs w:val="21"/>
          <w:lang w:val="en-GB" w:eastAsia="pl-PL"/>
        </w:rPr>
        <w:t xml:space="preserve">read the </w:t>
      </w:r>
      <w:r w:rsidRPr="00081F4F">
        <w:rPr>
          <w:rFonts w:ascii="Helvetica" w:eastAsia="Times New Roman" w:hAnsi="Helvetica" w:cs="Helvetica"/>
          <w:caps/>
          <w:sz w:val="21"/>
          <w:szCs w:val="21"/>
          <w:lang w:val="en-GB" w:eastAsia="pl-PL"/>
        </w:rPr>
        <w:t>Draft Environmental Management Plan</w:t>
      </w:r>
      <w:r>
        <w:rPr>
          <w:rFonts w:ascii="Helvetica" w:eastAsia="Times New Roman" w:hAnsi="Helvetica" w:cs="Helvetica"/>
          <w:caps/>
          <w:sz w:val="21"/>
          <w:szCs w:val="21"/>
          <w:lang w:val="en-GB" w:eastAsia="pl-PL"/>
        </w:rPr>
        <w:t>s</w:t>
      </w:r>
      <w:r w:rsidRPr="00081F4F">
        <w:rPr>
          <w:rFonts w:ascii="Helvetica" w:eastAsia="Times New Roman" w:hAnsi="Helvetica" w:cs="Helvetica"/>
          <w:sz w:val="21"/>
          <w:szCs w:val="21"/>
          <w:lang w:val="en-GB" w:eastAsia="pl-PL"/>
        </w:rPr>
        <w:t xml:space="preserve"> from </w:t>
      </w:r>
      <w:r>
        <w:rPr>
          <w:rFonts w:ascii="Helvetica" w:eastAsia="Times New Roman" w:hAnsi="Helvetica" w:cs="Helvetica"/>
          <w:sz w:val="21"/>
          <w:szCs w:val="21"/>
          <w:lang w:val="en-GB" w:eastAsia="pl-PL"/>
        </w:rPr>
        <w:t>13</w:t>
      </w:r>
      <w:r w:rsidRPr="00081F4F">
        <w:rPr>
          <w:rFonts w:ascii="Helvetica" w:eastAsia="Times New Roman" w:hAnsi="Helvetica" w:cs="Helvetica"/>
          <w:sz w:val="21"/>
          <w:szCs w:val="21"/>
          <w:lang w:val="en-GB" w:eastAsia="pl-PL"/>
        </w:rPr>
        <w:t xml:space="preserve"> </w:t>
      </w:r>
      <w:r>
        <w:rPr>
          <w:rFonts w:ascii="Helvetica" w:eastAsia="Times New Roman" w:hAnsi="Helvetica" w:cs="Helvetica"/>
          <w:sz w:val="21"/>
          <w:szCs w:val="21"/>
          <w:lang w:val="en-GB" w:eastAsia="pl-PL"/>
        </w:rPr>
        <w:t>August</w:t>
      </w:r>
      <w:r w:rsidRPr="00081F4F">
        <w:rPr>
          <w:rFonts w:ascii="Helvetica" w:eastAsia="Times New Roman" w:hAnsi="Helvetica" w:cs="Helvetica"/>
          <w:sz w:val="21"/>
          <w:szCs w:val="21"/>
          <w:lang w:val="en-GB" w:eastAsia="pl-PL"/>
        </w:rPr>
        <w:t xml:space="preserve"> 2020 to 4 </w:t>
      </w:r>
      <w:r>
        <w:rPr>
          <w:rFonts w:ascii="Helvetica" w:eastAsia="Times New Roman" w:hAnsi="Helvetica" w:cs="Helvetica"/>
          <w:sz w:val="21"/>
          <w:szCs w:val="21"/>
          <w:lang w:val="en-GB" w:eastAsia="pl-PL"/>
        </w:rPr>
        <w:t>September</w:t>
      </w:r>
      <w:r w:rsidRPr="00081F4F">
        <w:rPr>
          <w:rFonts w:ascii="Helvetica" w:eastAsia="Times New Roman" w:hAnsi="Helvetica" w:cs="Helvetica"/>
          <w:sz w:val="21"/>
          <w:szCs w:val="21"/>
          <w:lang w:val="en-GB" w:eastAsia="pl-PL"/>
        </w:rPr>
        <w:t xml:space="preserve"> 2020 inclusive (17 working days) via the websites of:</w:t>
      </w:r>
    </w:p>
    <w:p w:rsidR="00512261" w:rsidRDefault="00512261" w:rsidP="00512261">
      <w:pPr>
        <w:pStyle w:val="Akapitzlist"/>
        <w:spacing w:line="360" w:lineRule="auto"/>
        <w:ind w:left="780"/>
        <w:jc w:val="both"/>
        <w:rPr>
          <w:rFonts w:ascii="Helvetica" w:eastAsia="Times New Roman" w:hAnsi="Helvetica" w:cs="Helvetica"/>
          <w:sz w:val="21"/>
          <w:szCs w:val="21"/>
          <w:lang w:val="en-GB" w:eastAsia="pl-PL"/>
        </w:rPr>
      </w:pPr>
    </w:p>
    <w:p w:rsidR="00512261" w:rsidRDefault="00512261" w:rsidP="00EF5FD6">
      <w:pPr>
        <w:pStyle w:val="Akapitzlist"/>
        <w:numPr>
          <w:ilvl w:val="0"/>
          <w:numId w:val="16"/>
        </w:numPr>
        <w:spacing w:line="360" w:lineRule="auto"/>
        <w:ind w:left="1134" w:hanging="425"/>
        <w:jc w:val="both"/>
        <w:rPr>
          <w:rFonts w:ascii="Helvetica" w:eastAsia="Times New Roman" w:hAnsi="Helvetica" w:cs="Helvetica"/>
          <w:sz w:val="21"/>
          <w:szCs w:val="21"/>
          <w:lang w:val="en-GB" w:eastAsia="pl-PL"/>
        </w:rPr>
      </w:pPr>
      <w:r w:rsidRPr="00081F4F">
        <w:rPr>
          <w:rFonts w:ascii="Helvetica" w:eastAsia="Times New Roman" w:hAnsi="Helvetica" w:cs="Helvetica"/>
          <w:sz w:val="21"/>
          <w:szCs w:val="21"/>
          <w:lang w:val="en-GB" w:eastAsia="pl-PL"/>
        </w:rPr>
        <w:t xml:space="preserve">State Water Holding Polish Waters Regional Water Management Board in Szczecin, at: </w:t>
      </w:r>
      <w:hyperlink r:id="rId8" w:history="1">
        <w:r w:rsidRPr="00081F4F">
          <w:rPr>
            <w:rStyle w:val="Hipercze"/>
            <w:rFonts w:ascii="Helvetica" w:eastAsia="Times New Roman" w:hAnsi="Helvetica" w:cs="Helvetica"/>
            <w:sz w:val="21"/>
            <w:szCs w:val="21"/>
            <w:lang w:val="en-GB" w:eastAsia="pl-PL"/>
          </w:rPr>
          <w:t>www.szczecin.wody.gov.pl</w:t>
        </w:r>
      </w:hyperlink>
      <w:r w:rsidRPr="00081F4F">
        <w:rPr>
          <w:rFonts w:ascii="Helvetica" w:eastAsia="Times New Roman" w:hAnsi="Helvetica" w:cs="Helvetica"/>
          <w:sz w:val="21"/>
          <w:szCs w:val="21"/>
          <w:lang w:val="en-GB" w:eastAsia="pl-PL"/>
        </w:rPr>
        <w:t>;</w:t>
      </w:r>
    </w:p>
    <w:p w:rsidR="001D0AEA" w:rsidRDefault="00512261" w:rsidP="00EF5FD6">
      <w:pPr>
        <w:pStyle w:val="Akapitzlist"/>
        <w:numPr>
          <w:ilvl w:val="0"/>
          <w:numId w:val="16"/>
        </w:numPr>
        <w:spacing w:line="360" w:lineRule="auto"/>
        <w:ind w:left="1134" w:hanging="425"/>
        <w:jc w:val="both"/>
        <w:rPr>
          <w:rFonts w:ascii="Helvetica" w:eastAsia="Times New Roman" w:hAnsi="Helvetica" w:cs="Helvetica"/>
          <w:sz w:val="21"/>
          <w:szCs w:val="21"/>
          <w:lang w:val="en-GB" w:eastAsia="pl-PL"/>
        </w:rPr>
      </w:pPr>
      <w:r w:rsidRPr="00512261">
        <w:rPr>
          <w:rFonts w:ascii="Helvetica" w:eastAsia="Times New Roman" w:hAnsi="Helvetica" w:cs="Helvetica"/>
          <w:sz w:val="21"/>
          <w:szCs w:val="21"/>
          <w:lang w:val="en-GB" w:eastAsia="pl-PL"/>
        </w:rPr>
        <w:t xml:space="preserve">Project Coordination Unit for the Odra - Vistula Flood Management Project, at: </w:t>
      </w:r>
      <w:hyperlink r:id="rId9" w:history="1">
        <w:r w:rsidRPr="00512261">
          <w:rPr>
            <w:rStyle w:val="Hipercze"/>
            <w:rFonts w:ascii="Helvetica" w:eastAsia="Times New Roman" w:hAnsi="Helvetica" w:cs="Helvetica"/>
            <w:sz w:val="21"/>
            <w:szCs w:val="21"/>
            <w:lang w:val="en-GB" w:eastAsia="pl-PL"/>
          </w:rPr>
          <w:t>www.odrapcu2019.odrapcu.pl</w:t>
        </w:r>
      </w:hyperlink>
      <w:r w:rsidRPr="00512261">
        <w:rPr>
          <w:rFonts w:ascii="Helvetica" w:eastAsia="Times New Roman" w:hAnsi="Helvetica" w:cs="Helvetica"/>
          <w:sz w:val="21"/>
          <w:szCs w:val="21"/>
          <w:lang w:val="en-GB" w:eastAsia="pl-PL"/>
        </w:rPr>
        <w:t>;</w:t>
      </w:r>
    </w:p>
    <w:p w:rsidR="001D0AEA" w:rsidRDefault="00512261" w:rsidP="00EF5FD6">
      <w:pPr>
        <w:pStyle w:val="Akapitzlist"/>
        <w:numPr>
          <w:ilvl w:val="0"/>
          <w:numId w:val="16"/>
        </w:numPr>
        <w:spacing w:line="360" w:lineRule="auto"/>
        <w:ind w:left="1134" w:hanging="425"/>
        <w:jc w:val="both"/>
        <w:rPr>
          <w:rFonts w:ascii="Helvetica" w:eastAsia="Times New Roman" w:hAnsi="Helvetica" w:cs="Helvetica"/>
          <w:sz w:val="21"/>
          <w:szCs w:val="21"/>
          <w:lang w:val="en-GB" w:eastAsia="pl-PL"/>
        </w:rPr>
      </w:pPr>
      <w:r w:rsidRPr="001D0AEA">
        <w:rPr>
          <w:rFonts w:ascii="Helvetica" w:eastAsia="Times New Roman" w:hAnsi="Helvetica" w:cs="Helvetica"/>
          <w:sz w:val="21"/>
          <w:szCs w:val="21"/>
          <w:lang w:val="en-GB" w:eastAsia="pl-PL"/>
        </w:rPr>
        <w:t xml:space="preserve">Municipality Office in </w:t>
      </w:r>
      <w:proofErr w:type="spellStart"/>
      <w:r w:rsidRPr="001D0AEA">
        <w:rPr>
          <w:rFonts w:ascii="Helvetica" w:eastAsia="Times New Roman" w:hAnsi="Helvetica" w:cs="Helvetica"/>
          <w:sz w:val="21"/>
          <w:szCs w:val="21"/>
          <w:lang w:val="en-GB" w:eastAsia="pl-PL"/>
        </w:rPr>
        <w:t>Słubice</w:t>
      </w:r>
      <w:proofErr w:type="spellEnd"/>
      <w:r w:rsidRPr="001D0AEA">
        <w:rPr>
          <w:rFonts w:ascii="Helvetica" w:eastAsia="Times New Roman" w:hAnsi="Helvetica" w:cs="Helvetica"/>
          <w:sz w:val="21"/>
          <w:szCs w:val="21"/>
          <w:lang w:val="en-GB" w:eastAsia="pl-PL"/>
        </w:rPr>
        <w:t xml:space="preserve">, Municipality Office in </w:t>
      </w:r>
      <w:proofErr w:type="spellStart"/>
      <w:r w:rsidRPr="001D0AEA">
        <w:rPr>
          <w:rFonts w:ascii="Helvetica" w:eastAsia="Times New Roman" w:hAnsi="Helvetica" w:cs="Helvetica"/>
          <w:sz w:val="21"/>
          <w:szCs w:val="21"/>
          <w:lang w:val="en-GB" w:eastAsia="pl-PL"/>
        </w:rPr>
        <w:t>Górzyca</w:t>
      </w:r>
      <w:proofErr w:type="spellEnd"/>
      <w:r w:rsidRPr="001D0AEA">
        <w:rPr>
          <w:rFonts w:ascii="Helvetica" w:eastAsia="Times New Roman" w:hAnsi="Helvetica" w:cs="Helvetica"/>
          <w:sz w:val="21"/>
          <w:szCs w:val="21"/>
          <w:lang w:val="en-GB" w:eastAsia="pl-PL"/>
        </w:rPr>
        <w:t>,</w:t>
      </w:r>
      <w:r w:rsidR="001D0AEA" w:rsidRPr="001D0AEA">
        <w:rPr>
          <w:rFonts w:ascii="Helvetica" w:eastAsia="Times New Roman" w:hAnsi="Helvetica" w:cs="Helvetica"/>
          <w:sz w:val="21"/>
          <w:szCs w:val="21"/>
          <w:lang w:val="en-GB" w:eastAsia="pl-PL"/>
        </w:rPr>
        <w:t xml:space="preserve"> </w:t>
      </w:r>
      <w:r w:rsidR="001D0AEA" w:rsidRPr="001D0AEA">
        <w:rPr>
          <w:rFonts w:ascii="Helvetica" w:eastAsia="Times New Roman" w:hAnsi="Helvetica" w:cs="Helvetica"/>
          <w:sz w:val="21"/>
          <w:szCs w:val="21"/>
          <w:lang w:val="en-US" w:eastAsia="pl-PL"/>
        </w:rPr>
        <w:t xml:space="preserve">Town Hall in </w:t>
      </w:r>
      <w:proofErr w:type="spellStart"/>
      <w:r w:rsidR="001D0AEA" w:rsidRPr="001D0AEA">
        <w:rPr>
          <w:rFonts w:ascii="Helvetica" w:eastAsia="Times New Roman" w:hAnsi="Helvetica" w:cs="Helvetica"/>
          <w:sz w:val="21"/>
          <w:szCs w:val="21"/>
          <w:lang w:val="en-US" w:eastAsia="pl-PL"/>
        </w:rPr>
        <w:t>Kostrzyn</w:t>
      </w:r>
      <w:proofErr w:type="spellEnd"/>
      <w:r w:rsidR="001D0AEA" w:rsidRPr="001D0AEA">
        <w:rPr>
          <w:rFonts w:ascii="Helvetica" w:eastAsia="Times New Roman" w:hAnsi="Helvetica" w:cs="Helvetica"/>
          <w:sz w:val="21"/>
          <w:szCs w:val="21"/>
          <w:lang w:val="en-US" w:eastAsia="pl-PL"/>
        </w:rPr>
        <w:t xml:space="preserve"> </w:t>
      </w:r>
      <w:proofErr w:type="spellStart"/>
      <w:r w:rsidR="001D0AEA" w:rsidRPr="001D0AEA">
        <w:rPr>
          <w:rFonts w:ascii="Helvetica" w:eastAsia="Times New Roman" w:hAnsi="Helvetica" w:cs="Helvetica"/>
          <w:sz w:val="21"/>
          <w:szCs w:val="21"/>
          <w:lang w:val="en-US" w:eastAsia="pl-PL"/>
        </w:rPr>
        <w:t>nad</w:t>
      </w:r>
      <w:proofErr w:type="spellEnd"/>
      <w:r w:rsidR="001D0AEA" w:rsidRPr="001D0AEA">
        <w:rPr>
          <w:rFonts w:ascii="Helvetica" w:eastAsia="Times New Roman" w:hAnsi="Helvetica" w:cs="Helvetica"/>
          <w:sz w:val="21"/>
          <w:szCs w:val="21"/>
          <w:lang w:val="en-US" w:eastAsia="pl-PL"/>
        </w:rPr>
        <w:t xml:space="preserve"> </w:t>
      </w:r>
      <w:proofErr w:type="spellStart"/>
      <w:r w:rsidR="001D0AEA" w:rsidRPr="001D0AEA">
        <w:rPr>
          <w:rFonts w:ascii="Helvetica" w:eastAsia="Times New Roman" w:hAnsi="Helvetica" w:cs="Helvetica"/>
          <w:sz w:val="21"/>
          <w:szCs w:val="21"/>
          <w:lang w:val="en-US" w:eastAsia="pl-PL"/>
        </w:rPr>
        <w:t>Odrą</w:t>
      </w:r>
      <w:proofErr w:type="spellEnd"/>
      <w:r w:rsidR="001D0AEA" w:rsidRPr="001D0AEA">
        <w:rPr>
          <w:rFonts w:ascii="Helvetica" w:eastAsia="Times New Roman" w:hAnsi="Helvetica" w:cs="Helvetica"/>
          <w:sz w:val="21"/>
          <w:szCs w:val="21"/>
          <w:lang w:val="en-US" w:eastAsia="pl-PL"/>
        </w:rPr>
        <w:t xml:space="preserve">, </w:t>
      </w:r>
      <w:r w:rsidR="001D0AEA" w:rsidRPr="001D0AEA">
        <w:rPr>
          <w:rFonts w:ascii="Helvetica" w:eastAsia="Times New Roman" w:hAnsi="Helvetica" w:cs="Helvetica"/>
          <w:sz w:val="21"/>
          <w:szCs w:val="21"/>
          <w:lang w:val="en-GB" w:eastAsia="pl-PL"/>
        </w:rPr>
        <w:t xml:space="preserve">Municipality Office in </w:t>
      </w:r>
      <w:proofErr w:type="spellStart"/>
      <w:r w:rsidR="001D0AEA" w:rsidRPr="001D0AEA">
        <w:rPr>
          <w:rFonts w:ascii="Helvetica" w:eastAsia="Times New Roman" w:hAnsi="Helvetica" w:cs="Helvetica"/>
          <w:sz w:val="21"/>
          <w:szCs w:val="21"/>
          <w:lang w:val="en-GB" w:eastAsia="pl-PL"/>
        </w:rPr>
        <w:t>Mieszkowice</w:t>
      </w:r>
      <w:proofErr w:type="spellEnd"/>
      <w:r w:rsidR="001D0AEA" w:rsidRPr="001D0AEA">
        <w:rPr>
          <w:rFonts w:ascii="Helvetica" w:eastAsia="Times New Roman" w:hAnsi="Helvetica" w:cs="Helvetica"/>
          <w:sz w:val="21"/>
          <w:szCs w:val="21"/>
          <w:lang w:val="en-GB" w:eastAsia="pl-PL"/>
        </w:rPr>
        <w:t xml:space="preserve">, Municipality Office in </w:t>
      </w:r>
      <w:proofErr w:type="spellStart"/>
      <w:r w:rsidR="001D0AEA" w:rsidRPr="001D0AEA">
        <w:rPr>
          <w:rFonts w:ascii="Helvetica" w:eastAsia="Times New Roman" w:hAnsi="Helvetica" w:cs="Helvetica"/>
          <w:sz w:val="21"/>
          <w:szCs w:val="21"/>
          <w:lang w:val="en-GB" w:eastAsia="pl-PL"/>
        </w:rPr>
        <w:t>Cedynia</w:t>
      </w:r>
      <w:proofErr w:type="spellEnd"/>
      <w:r w:rsidR="001D0AEA" w:rsidRPr="001D0AEA">
        <w:rPr>
          <w:rFonts w:ascii="Helvetica" w:eastAsia="Times New Roman" w:hAnsi="Helvetica" w:cs="Helvetica"/>
          <w:sz w:val="21"/>
          <w:szCs w:val="21"/>
          <w:lang w:val="en-GB" w:eastAsia="pl-PL"/>
        </w:rPr>
        <w:t xml:space="preserve">. </w:t>
      </w:r>
    </w:p>
    <w:p w:rsidR="005C70F5" w:rsidRDefault="00512261" w:rsidP="00EF5FD6">
      <w:pPr>
        <w:pStyle w:val="Akapitzlist"/>
        <w:numPr>
          <w:ilvl w:val="0"/>
          <w:numId w:val="16"/>
        </w:numPr>
        <w:spacing w:line="360" w:lineRule="auto"/>
        <w:ind w:left="1134" w:hanging="425"/>
        <w:jc w:val="both"/>
        <w:rPr>
          <w:rFonts w:ascii="Helvetica" w:eastAsia="Times New Roman" w:hAnsi="Helvetica" w:cs="Helvetica"/>
          <w:sz w:val="21"/>
          <w:szCs w:val="21"/>
          <w:lang w:val="en-GB" w:eastAsia="pl-PL"/>
        </w:rPr>
      </w:pPr>
      <w:r w:rsidRPr="001D0AEA">
        <w:rPr>
          <w:rFonts w:ascii="Helvetica" w:eastAsia="Times New Roman" w:hAnsi="Helvetica" w:cs="Helvetica"/>
          <w:sz w:val="21"/>
          <w:szCs w:val="21"/>
          <w:lang w:val="en-GB" w:eastAsia="pl-PL"/>
        </w:rPr>
        <w:t xml:space="preserve">Flood Protection Project for the Odra and Vistula Basin - </w:t>
      </w:r>
      <w:hyperlink r:id="rId10" w:history="1">
        <w:r w:rsidRPr="001D0AEA">
          <w:rPr>
            <w:rStyle w:val="Hipercze"/>
            <w:rFonts w:ascii="Helvetica" w:eastAsia="Times New Roman" w:hAnsi="Helvetica" w:cs="Helvetica"/>
            <w:sz w:val="21"/>
            <w:szCs w:val="21"/>
            <w:lang w:val="en-GB" w:eastAsia="pl-PL"/>
          </w:rPr>
          <w:t>www.bs.rzgw.szczecin.pl</w:t>
        </w:r>
      </w:hyperlink>
      <w:r w:rsidRPr="001D0AEA">
        <w:rPr>
          <w:rFonts w:ascii="Helvetica" w:eastAsia="Times New Roman" w:hAnsi="Helvetica" w:cs="Helvetica"/>
          <w:sz w:val="21"/>
          <w:szCs w:val="21"/>
          <w:lang w:val="en-GB" w:eastAsia="pl-PL"/>
        </w:rPr>
        <w:t>;</w:t>
      </w:r>
    </w:p>
    <w:p w:rsidR="001D0AEA" w:rsidRPr="001D0AEA" w:rsidRDefault="001D0AEA" w:rsidP="001D0AEA">
      <w:pPr>
        <w:pStyle w:val="Akapitzlist"/>
        <w:spacing w:line="360" w:lineRule="auto"/>
        <w:ind w:left="1500"/>
        <w:jc w:val="both"/>
        <w:rPr>
          <w:rFonts w:ascii="Helvetica" w:eastAsia="Times New Roman" w:hAnsi="Helvetica" w:cs="Helvetica"/>
          <w:sz w:val="21"/>
          <w:szCs w:val="21"/>
          <w:lang w:val="en-GB" w:eastAsia="pl-PL"/>
        </w:rPr>
      </w:pPr>
    </w:p>
    <w:p w:rsidR="00AA5761" w:rsidRDefault="001D0AEA" w:rsidP="001D0AEA">
      <w:pPr>
        <w:pStyle w:val="Akapitzlist"/>
        <w:numPr>
          <w:ilvl w:val="0"/>
          <w:numId w:val="3"/>
        </w:numPr>
        <w:rPr>
          <w:rFonts w:ascii="Helvetica" w:eastAsia="Times New Roman" w:hAnsi="Helvetica" w:cs="Helvetica"/>
          <w:sz w:val="21"/>
          <w:szCs w:val="21"/>
          <w:lang w:val="en-US" w:eastAsia="pl-PL"/>
        </w:rPr>
      </w:pPr>
      <w:r w:rsidRPr="001D0AEA">
        <w:rPr>
          <w:rFonts w:ascii="Helvetica" w:eastAsia="Times New Roman" w:hAnsi="Helvetica" w:cs="Helvetica"/>
          <w:sz w:val="21"/>
          <w:szCs w:val="21"/>
          <w:lang w:val="en-US" w:eastAsia="pl-PL"/>
        </w:rPr>
        <w:t>submit comments and requests on the DRAFT ENVIRONMENTAL MANAGEMENT PLA</w:t>
      </w:r>
      <w:r>
        <w:rPr>
          <w:rFonts w:ascii="Helvetica" w:eastAsia="Times New Roman" w:hAnsi="Helvetica" w:cs="Helvetica"/>
          <w:sz w:val="21"/>
          <w:szCs w:val="21"/>
          <w:lang w:val="en-US" w:eastAsia="pl-PL"/>
        </w:rPr>
        <w:t>NS</w:t>
      </w:r>
      <w:r w:rsidR="00AA5761" w:rsidRPr="001D0AEA">
        <w:rPr>
          <w:rFonts w:ascii="Helvetica" w:eastAsia="Times New Roman" w:hAnsi="Helvetica" w:cs="Helvetica"/>
          <w:sz w:val="21"/>
          <w:szCs w:val="21"/>
          <w:lang w:val="en-US" w:eastAsia="pl-PL"/>
        </w:rPr>
        <w:t>:</w:t>
      </w:r>
    </w:p>
    <w:p w:rsidR="001D0AEA" w:rsidRPr="001D0AEA" w:rsidRDefault="001D0AEA" w:rsidP="001D0AEA">
      <w:pPr>
        <w:pStyle w:val="Akapitzlist"/>
        <w:ind w:left="780"/>
        <w:rPr>
          <w:rFonts w:ascii="Helvetica" w:eastAsia="Times New Roman" w:hAnsi="Helvetica" w:cs="Helvetica"/>
          <w:sz w:val="21"/>
          <w:szCs w:val="21"/>
          <w:lang w:val="en-US" w:eastAsia="pl-PL"/>
        </w:rPr>
      </w:pPr>
    </w:p>
    <w:p w:rsidR="007D2D18" w:rsidRDefault="001D0AEA" w:rsidP="00EF5FD6">
      <w:pPr>
        <w:pStyle w:val="Akapitzlist"/>
        <w:numPr>
          <w:ilvl w:val="0"/>
          <w:numId w:val="17"/>
        </w:numPr>
        <w:shd w:val="clear" w:color="auto" w:fill="FFFFFF"/>
        <w:spacing w:before="100" w:beforeAutospacing="1" w:after="100" w:afterAutospacing="1" w:line="360" w:lineRule="auto"/>
        <w:ind w:left="1134" w:hanging="425"/>
        <w:jc w:val="both"/>
        <w:rPr>
          <w:rFonts w:ascii="Helvetica" w:eastAsia="Times New Roman" w:hAnsi="Helvetica" w:cs="Helvetica"/>
          <w:sz w:val="21"/>
          <w:szCs w:val="21"/>
          <w:lang w:val="en-US" w:eastAsia="pl-PL"/>
        </w:rPr>
      </w:pPr>
      <w:r w:rsidRPr="001D0AEA">
        <w:rPr>
          <w:rFonts w:ascii="Helvetica" w:eastAsia="Times New Roman" w:hAnsi="Helvetica" w:cs="Helvetica"/>
          <w:sz w:val="21"/>
          <w:szCs w:val="21"/>
          <w:lang w:val="en-GB" w:eastAsia="pl-PL"/>
        </w:rPr>
        <w:t xml:space="preserve">in writing to the address of the State Water Holding Polish Waters Regional Water Management Board in Szczecin, ul. </w:t>
      </w:r>
      <w:proofErr w:type="spellStart"/>
      <w:r w:rsidRPr="001D0AEA">
        <w:rPr>
          <w:rFonts w:ascii="Helvetica" w:eastAsia="Times New Roman" w:hAnsi="Helvetica" w:cs="Helvetica"/>
          <w:sz w:val="21"/>
          <w:szCs w:val="21"/>
          <w:lang w:val="en-GB" w:eastAsia="pl-PL"/>
        </w:rPr>
        <w:t>Tama</w:t>
      </w:r>
      <w:proofErr w:type="spellEnd"/>
      <w:r w:rsidRPr="001D0AEA">
        <w:rPr>
          <w:rFonts w:ascii="Helvetica" w:eastAsia="Times New Roman" w:hAnsi="Helvetica" w:cs="Helvetica"/>
          <w:sz w:val="21"/>
          <w:szCs w:val="21"/>
          <w:lang w:val="en-GB" w:eastAsia="pl-PL"/>
        </w:rPr>
        <w:t xml:space="preserve"> </w:t>
      </w:r>
      <w:proofErr w:type="spellStart"/>
      <w:r w:rsidRPr="001D0AEA">
        <w:rPr>
          <w:rFonts w:ascii="Helvetica" w:eastAsia="Times New Roman" w:hAnsi="Helvetica" w:cs="Helvetica"/>
          <w:sz w:val="21"/>
          <w:szCs w:val="21"/>
          <w:lang w:val="en-GB" w:eastAsia="pl-PL"/>
        </w:rPr>
        <w:t>Pomorzańska</w:t>
      </w:r>
      <w:proofErr w:type="spellEnd"/>
      <w:r w:rsidRPr="001D0AEA">
        <w:rPr>
          <w:rFonts w:ascii="Helvetica" w:eastAsia="Times New Roman" w:hAnsi="Helvetica" w:cs="Helvetica"/>
          <w:sz w:val="21"/>
          <w:szCs w:val="21"/>
          <w:lang w:val="en-GB" w:eastAsia="pl-PL"/>
        </w:rPr>
        <w:t xml:space="preserve"> 13 A, 70-030 Szczecin with the note </w:t>
      </w:r>
      <w:r w:rsidRPr="001D0AEA">
        <w:rPr>
          <w:rFonts w:ascii="Helvetica" w:eastAsia="Times New Roman" w:hAnsi="Helvetica" w:cs="Helvetica"/>
          <w:sz w:val="21"/>
          <w:szCs w:val="21"/>
          <w:lang w:val="en-US" w:eastAsia="pl-PL"/>
        </w:rPr>
        <w:lastRenderedPageBreak/>
        <w:t xml:space="preserve">identifying which of the contracts the comments are submitted to, adequately marking them “EMP </w:t>
      </w:r>
      <w:r w:rsidR="005119E6" w:rsidRPr="00CB2C7E">
        <w:rPr>
          <w:rFonts w:ascii="Helvetica" w:eastAsia="Times New Roman" w:hAnsi="Helvetica" w:cs="Helvetica"/>
          <w:sz w:val="21"/>
          <w:szCs w:val="21"/>
          <w:lang w:val="en-US" w:eastAsia="pl-PL"/>
        </w:rPr>
        <w:t>Contract</w:t>
      </w:r>
      <w:r w:rsidRPr="001D0AEA">
        <w:rPr>
          <w:rFonts w:ascii="Helvetica" w:eastAsia="Times New Roman" w:hAnsi="Helvetica" w:cs="Helvetica"/>
          <w:sz w:val="21"/>
          <w:szCs w:val="21"/>
          <w:lang w:val="en-US" w:eastAsia="pl-PL"/>
        </w:rPr>
        <w:t xml:space="preserve"> 1B.2/1 POPDOW comments”, “EMP </w:t>
      </w:r>
      <w:r w:rsidR="005119E6" w:rsidRPr="00CB2C7E">
        <w:rPr>
          <w:rFonts w:ascii="Helvetica" w:eastAsia="Times New Roman" w:hAnsi="Helvetica" w:cs="Helvetica"/>
          <w:sz w:val="21"/>
          <w:szCs w:val="21"/>
          <w:lang w:val="en-US" w:eastAsia="pl-PL"/>
        </w:rPr>
        <w:t>Contract</w:t>
      </w:r>
      <w:r w:rsidRPr="001D0AEA">
        <w:rPr>
          <w:rFonts w:ascii="Helvetica" w:eastAsia="Times New Roman" w:hAnsi="Helvetica" w:cs="Helvetica"/>
          <w:sz w:val="21"/>
          <w:szCs w:val="21"/>
          <w:lang w:val="en-US" w:eastAsia="pl-PL"/>
        </w:rPr>
        <w:t xml:space="preserve"> 1B.2/2 POPDOW comments”, “EMP </w:t>
      </w:r>
      <w:r w:rsidR="005119E6" w:rsidRPr="00CB2C7E">
        <w:rPr>
          <w:rFonts w:ascii="Helvetica" w:eastAsia="Times New Roman" w:hAnsi="Helvetica" w:cs="Helvetica"/>
          <w:sz w:val="21"/>
          <w:szCs w:val="21"/>
          <w:lang w:val="en-US" w:eastAsia="pl-PL"/>
        </w:rPr>
        <w:t>Contract</w:t>
      </w:r>
      <w:r w:rsidR="005119E6" w:rsidRPr="001D0AEA">
        <w:rPr>
          <w:rFonts w:ascii="Helvetica" w:eastAsia="Times New Roman" w:hAnsi="Helvetica" w:cs="Helvetica"/>
          <w:sz w:val="21"/>
          <w:szCs w:val="21"/>
          <w:lang w:val="en-US" w:eastAsia="pl-PL"/>
        </w:rPr>
        <w:t xml:space="preserve"> </w:t>
      </w:r>
      <w:r w:rsidRPr="001D0AEA">
        <w:rPr>
          <w:rFonts w:ascii="Helvetica" w:eastAsia="Times New Roman" w:hAnsi="Helvetica" w:cs="Helvetica"/>
          <w:sz w:val="21"/>
          <w:szCs w:val="21"/>
          <w:lang w:val="en-US" w:eastAsia="pl-PL"/>
        </w:rPr>
        <w:t xml:space="preserve">1B2/3 </w:t>
      </w:r>
      <w:r w:rsidR="005119E6" w:rsidRPr="001D0AEA">
        <w:rPr>
          <w:rFonts w:ascii="Helvetica" w:eastAsia="Times New Roman" w:hAnsi="Helvetica" w:cs="Helvetica"/>
          <w:sz w:val="21"/>
          <w:szCs w:val="21"/>
          <w:lang w:val="en-US" w:eastAsia="pl-PL"/>
        </w:rPr>
        <w:t>POPDOW comments</w:t>
      </w:r>
      <w:r w:rsidRPr="001D0AEA">
        <w:rPr>
          <w:rFonts w:ascii="Helvetica" w:eastAsia="Times New Roman" w:hAnsi="Helvetica" w:cs="Helvetica"/>
          <w:sz w:val="21"/>
          <w:szCs w:val="21"/>
          <w:lang w:val="en-US" w:eastAsia="pl-PL"/>
        </w:rPr>
        <w:t>”.</w:t>
      </w:r>
    </w:p>
    <w:p w:rsidR="007D2D18" w:rsidRDefault="007D2D18" w:rsidP="00EF5FD6">
      <w:pPr>
        <w:pStyle w:val="Akapitzlist"/>
        <w:numPr>
          <w:ilvl w:val="0"/>
          <w:numId w:val="17"/>
        </w:numPr>
        <w:shd w:val="clear" w:color="auto" w:fill="FFFFFF"/>
        <w:spacing w:before="100" w:beforeAutospacing="1" w:after="100" w:afterAutospacing="1" w:line="360" w:lineRule="auto"/>
        <w:ind w:left="1134" w:hanging="425"/>
        <w:jc w:val="both"/>
        <w:rPr>
          <w:rFonts w:ascii="Helvetica" w:eastAsia="Times New Roman" w:hAnsi="Helvetica" w:cs="Helvetica"/>
          <w:sz w:val="21"/>
          <w:szCs w:val="21"/>
          <w:lang w:val="en-US" w:eastAsia="pl-PL"/>
        </w:rPr>
      </w:pPr>
      <w:r w:rsidRPr="007D2D18">
        <w:rPr>
          <w:rFonts w:ascii="Helvetica" w:eastAsia="Times New Roman" w:hAnsi="Helvetica" w:cs="Helvetica"/>
          <w:sz w:val="21"/>
          <w:szCs w:val="21"/>
          <w:lang w:val="en-US" w:eastAsia="pl-PL"/>
        </w:rPr>
        <w:t>in an electronic form to the e-mail address</w:t>
      </w:r>
      <w:r w:rsidR="008E52D8" w:rsidRPr="007D2D18">
        <w:rPr>
          <w:rFonts w:ascii="Helvetica" w:eastAsia="Times New Roman" w:hAnsi="Helvetica" w:cs="Helvetica"/>
          <w:sz w:val="21"/>
          <w:szCs w:val="21"/>
          <w:lang w:val="en-US" w:eastAsia="pl-PL"/>
        </w:rPr>
        <w:t>:</w:t>
      </w:r>
      <w:r w:rsidR="00242805" w:rsidRPr="007D2D18">
        <w:rPr>
          <w:rFonts w:ascii="Helvetica" w:eastAsia="Times New Roman" w:hAnsi="Helvetica" w:cs="Helvetica"/>
          <w:sz w:val="21"/>
          <w:szCs w:val="21"/>
          <w:lang w:val="en-US" w:eastAsia="pl-PL"/>
        </w:rPr>
        <w:t xml:space="preserve"> </w:t>
      </w:r>
      <w:hyperlink r:id="rId11" w:history="1">
        <w:r w:rsidR="00E43038" w:rsidRPr="007D2D18">
          <w:rPr>
            <w:rFonts w:ascii="Helvetica" w:eastAsia="Times New Roman" w:hAnsi="Helvetica" w:cs="Helvetica"/>
            <w:sz w:val="21"/>
            <w:szCs w:val="21"/>
            <w:lang w:val="en-US" w:eastAsia="pl-PL"/>
          </w:rPr>
          <w:t>ProjektBS@wody.gov.pl</w:t>
        </w:r>
      </w:hyperlink>
      <w:r w:rsidR="00E87767" w:rsidRPr="007D2D18">
        <w:rPr>
          <w:rFonts w:ascii="Helvetica" w:eastAsia="Times New Roman" w:hAnsi="Helvetica" w:cs="Helvetica"/>
          <w:sz w:val="21"/>
          <w:szCs w:val="21"/>
          <w:lang w:val="en-US" w:eastAsia="pl-PL"/>
        </w:rPr>
        <w:t xml:space="preserve">. </w:t>
      </w:r>
      <w:r w:rsidRPr="007D2D18">
        <w:rPr>
          <w:rFonts w:ascii="Helvetica" w:eastAsia="Times New Roman" w:hAnsi="Helvetica" w:cs="Helvetica"/>
          <w:sz w:val="21"/>
          <w:szCs w:val="21"/>
          <w:lang w:val="en-GB" w:eastAsia="pl-PL"/>
        </w:rPr>
        <w:t xml:space="preserve">with the note </w:t>
      </w:r>
      <w:r w:rsidRPr="007D2D18">
        <w:rPr>
          <w:rFonts w:ascii="Helvetica" w:eastAsia="Times New Roman" w:hAnsi="Helvetica" w:cs="Helvetica"/>
          <w:sz w:val="21"/>
          <w:szCs w:val="21"/>
          <w:lang w:val="en-US" w:eastAsia="pl-PL"/>
        </w:rPr>
        <w:t xml:space="preserve">identifying which of the contracts the comments are submitted to, adequately marking them “EMP </w:t>
      </w:r>
      <w:r w:rsidR="0084268F" w:rsidRPr="00CB2C7E">
        <w:rPr>
          <w:rFonts w:ascii="Helvetica" w:eastAsia="Times New Roman" w:hAnsi="Helvetica" w:cs="Helvetica"/>
          <w:sz w:val="21"/>
          <w:szCs w:val="21"/>
          <w:lang w:val="en-US" w:eastAsia="pl-PL"/>
        </w:rPr>
        <w:t>Contract</w:t>
      </w:r>
      <w:r w:rsidR="0084268F" w:rsidRPr="001D0AEA">
        <w:rPr>
          <w:rFonts w:ascii="Helvetica" w:eastAsia="Times New Roman" w:hAnsi="Helvetica" w:cs="Helvetica"/>
          <w:sz w:val="21"/>
          <w:szCs w:val="21"/>
          <w:lang w:val="en-US" w:eastAsia="pl-PL"/>
        </w:rPr>
        <w:t xml:space="preserve"> </w:t>
      </w:r>
      <w:r w:rsidRPr="007D2D18">
        <w:rPr>
          <w:rFonts w:ascii="Helvetica" w:eastAsia="Times New Roman" w:hAnsi="Helvetica" w:cs="Helvetica"/>
          <w:sz w:val="21"/>
          <w:szCs w:val="21"/>
          <w:lang w:val="en-US" w:eastAsia="pl-PL"/>
        </w:rPr>
        <w:t xml:space="preserve">1B.2/1 POPDOW comments”, “EMP </w:t>
      </w:r>
      <w:r w:rsidR="0084268F" w:rsidRPr="00CB2C7E">
        <w:rPr>
          <w:rFonts w:ascii="Helvetica" w:eastAsia="Times New Roman" w:hAnsi="Helvetica" w:cs="Helvetica"/>
          <w:sz w:val="21"/>
          <w:szCs w:val="21"/>
          <w:lang w:val="en-US" w:eastAsia="pl-PL"/>
        </w:rPr>
        <w:t>Contract</w:t>
      </w:r>
      <w:r w:rsidRPr="007D2D18">
        <w:rPr>
          <w:rFonts w:ascii="Helvetica" w:eastAsia="Times New Roman" w:hAnsi="Helvetica" w:cs="Helvetica"/>
          <w:sz w:val="21"/>
          <w:szCs w:val="21"/>
          <w:lang w:val="en-US" w:eastAsia="pl-PL"/>
        </w:rPr>
        <w:t xml:space="preserve"> 1B.2/2 POPDOW comments”, “EMP </w:t>
      </w:r>
      <w:r w:rsidR="0084268F" w:rsidRPr="00CB2C7E">
        <w:rPr>
          <w:rFonts w:ascii="Helvetica" w:eastAsia="Times New Roman" w:hAnsi="Helvetica" w:cs="Helvetica"/>
          <w:sz w:val="21"/>
          <w:szCs w:val="21"/>
          <w:lang w:val="en-US" w:eastAsia="pl-PL"/>
        </w:rPr>
        <w:t>Contract</w:t>
      </w:r>
      <w:r w:rsidRPr="007D2D18">
        <w:rPr>
          <w:rFonts w:ascii="Helvetica" w:eastAsia="Times New Roman" w:hAnsi="Helvetica" w:cs="Helvetica"/>
          <w:sz w:val="21"/>
          <w:szCs w:val="21"/>
          <w:lang w:val="en-US" w:eastAsia="pl-PL"/>
        </w:rPr>
        <w:t xml:space="preserve"> 1B2/3 206/5000 </w:t>
      </w:r>
      <w:r w:rsidR="0084268F" w:rsidRPr="007D2D18">
        <w:rPr>
          <w:rFonts w:ascii="Helvetica" w:eastAsia="Times New Roman" w:hAnsi="Helvetica" w:cs="Helvetica"/>
          <w:sz w:val="21"/>
          <w:szCs w:val="21"/>
          <w:lang w:val="en-US" w:eastAsia="pl-PL"/>
        </w:rPr>
        <w:t>comments</w:t>
      </w:r>
      <w:r w:rsidRPr="007D2D18">
        <w:rPr>
          <w:rFonts w:ascii="Helvetica" w:eastAsia="Times New Roman" w:hAnsi="Helvetica" w:cs="Helvetica"/>
          <w:sz w:val="21"/>
          <w:szCs w:val="21"/>
          <w:lang w:val="en-US" w:eastAsia="pl-PL"/>
        </w:rPr>
        <w:t>”.</w:t>
      </w:r>
    </w:p>
    <w:p w:rsidR="0084268F" w:rsidRPr="0084268F" w:rsidRDefault="007D2D18" w:rsidP="00EF5FD6">
      <w:pPr>
        <w:pStyle w:val="Akapitzlist"/>
        <w:numPr>
          <w:ilvl w:val="0"/>
          <w:numId w:val="17"/>
        </w:numPr>
        <w:shd w:val="clear" w:color="auto" w:fill="FFFFFF"/>
        <w:spacing w:before="100" w:beforeAutospacing="1" w:after="100" w:afterAutospacing="1" w:line="360" w:lineRule="auto"/>
        <w:ind w:left="1134" w:hanging="425"/>
        <w:jc w:val="both"/>
        <w:rPr>
          <w:rFonts w:ascii="Helvetica" w:eastAsia="Times New Roman" w:hAnsi="Helvetica" w:cs="Helvetica"/>
          <w:sz w:val="21"/>
          <w:szCs w:val="21"/>
          <w:lang w:val="en-US" w:eastAsia="pl-PL"/>
        </w:rPr>
      </w:pPr>
      <w:r w:rsidRPr="007D2D18">
        <w:rPr>
          <w:rFonts w:ascii="Helvetica" w:eastAsia="Times New Roman" w:hAnsi="Helvetica" w:cs="Helvetica"/>
          <w:sz w:val="21"/>
          <w:szCs w:val="21"/>
          <w:lang w:val="en-GB" w:eastAsia="pl-PL"/>
        </w:rPr>
        <w:t xml:space="preserve">by telephone every working day of the publication at +48 607 961 281 between 3.00 p.m. and 4.00 p.m., </w:t>
      </w:r>
    </w:p>
    <w:p w:rsidR="007D2D18" w:rsidRPr="0084268F" w:rsidRDefault="007D2D18" w:rsidP="0084268F">
      <w:pPr>
        <w:shd w:val="clear" w:color="auto" w:fill="FFFFFF"/>
        <w:spacing w:before="100" w:beforeAutospacing="1" w:after="100" w:afterAutospacing="1" w:line="360" w:lineRule="auto"/>
        <w:jc w:val="both"/>
        <w:rPr>
          <w:rFonts w:ascii="Helvetica" w:eastAsia="Times New Roman" w:hAnsi="Helvetica" w:cs="Helvetica"/>
          <w:sz w:val="21"/>
          <w:szCs w:val="21"/>
          <w:lang w:val="en-US" w:eastAsia="pl-PL"/>
        </w:rPr>
      </w:pPr>
      <w:r w:rsidRPr="0084268F">
        <w:rPr>
          <w:rFonts w:ascii="Helvetica" w:eastAsia="Times New Roman" w:hAnsi="Helvetica" w:cs="Helvetica"/>
          <w:sz w:val="21"/>
          <w:szCs w:val="21"/>
          <w:lang w:val="en-GB" w:eastAsia="pl-PL"/>
        </w:rPr>
        <w:t xml:space="preserve">from 13 August 2020 to 4 September 2020 inclusive. The institution competent to consider comments and applications is the PGW </w:t>
      </w:r>
      <w:proofErr w:type="spellStart"/>
      <w:r w:rsidRPr="0084268F">
        <w:rPr>
          <w:rFonts w:ascii="Helvetica" w:eastAsia="Times New Roman" w:hAnsi="Helvetica" w:cs="Helvetica"/>
          <w:sz w:val="21"/>
          <w:szCs w:val="21"/>
          <w:lang w:val="en-GB" w:eastAsia="pl-PL"/>
        </w:rPr>
        <w:t>Wody</w:t>
      </w:r>
      <w:proofErr w:type="spellEnd"/>
      <w:r w:rsidRPr="0084268F">
        <w:rPr>
          <w:rFonts w:ascii="Helvetica" w:eastAsia="Times New Roman" w:hAnsi="Helvetica" w:cs="Helvetica"/>
          <w:sz w:val="21"/>
          <w:szCs w:val="21"/>
          <w:lang w:val="en-GB" w:eastAsia="pl-PL"/>
        </w:rPr>
        <w:t xml:space="preserve"> </w:t>
      </w:r>
      <w:proofErr w:type="spellStart"/>
      <w:r w:rsidRPr="0084268F">
        <w:rPr>
          <w:rFonts w:ascii="Helvetica" w:eastAsia="Times New Roman" w:hAnsi="Helvetica" w:cs="Helvetica"/>
          <w:sz w:val="21"/>
          <w:szCs w:val="21"/>
          <w:lang w:val="en-GB" w:eastAsia="pl-PL"/>
        </w:rPr>
        <w:t>Polskie</w:t>
      </w:r>
      <w:proofErr w:type="spellEnd"/>
      <w:r w:rsidRPr="0084268F">
        <w:rPr>
          <w:rFonts w:ascii="Helvetica" w:eastAsia="Times New Roman" w:hAnsi="Helvetica" w:cs="Helvetica"/>
          <w:sz w:val="21"/>
          <w:szCs w:val="21"/>
          <w:lang w:val="en-GB" w:eastAsia="pl-PL"/>
        </w:rPr>
        <w:t xml:space="preserve"> RZGW in Szczecin (contact person: Ms. Elwira Witek, e-mail address: </w:t>
      </w:r>
      <w:hyperlink r:id="rId12" w:history="1">
        <w:r w:rsidRPr="0084268F">
          <w:rPr>
            <w:rStyle w:val="Hipercze"/>
            <w:rFonts w:ascii="Helvetica" w:eastAsia="Times New Roman" w:hAnsi="Helvetica" w:cs="Helvetica"/>
            <w:sz w:val="21"/>
            <w:szCs w:val="21"/>
            <w:lang w:val="en-GB" w:eastAsia="pl-PL"/>
          </w:rPr>
          <w:t>elwira.witek@wody.gov.pl</w:t>
        </w:r>
      </w:hyperlink>
      <w:r w:rsidRPr="0084268F">
        <w:rPr>
          <w:rFonts w:ascii="Helvetica" w:eastAsia="Times New Roman" w:hAnsi="Helvetica" w:cs="Helvetica"/>
          <w:sz w:val="21"/>
          <w:szCs w:val="21"/>
          <w:lang w:val="en-GB" w:eastAsia="pl-PL"/>
        </w:rPr>
        <w:t>).</w:t>
      </w:r>
    </w:p>
    <w:p w:rsidR="007D2D18" w:rsidRDefault="007D2D18" w:rsidP="007D2D18">
      <w:pPr>
        <w:spacing w:line="360" w:lineRule="auto"/>
        <w:jc w:val="both"/>
        <w:rPr>
          <w:rFonts w:ascii="Helvetica" w:eastAsia="Times New Roman" w:hAnsi="Helvetica" w:cs="Helvetica"/>
          <w:sz w:val="21"/>
          <w:szCs w:val="21"/>
          <w:lang w:val="en-GB" w:eastAsia="pl-PL"/>
        </w:rPr>
      </w:pPr>
      <w:r w:rsidRPr="00081F4F">
        <w:rPr>
          <w:rFonts w:ascii="Helvetica" w:eastAsia="Times New Roman" w:hAnsi="Helvetica" w:cs="Helvetica"/>
          <w:sz w:val="21"/>
          <w:szCs w:val="21"/>
          <w:lang w:val="en-GB" w:eastAsia="pl-PL"/>
        </w:rPr>
        <w:t>On the 17</w:t>
      </w:r>
      <w:r w:rsidRPr="00081F4F">
        <w:rPr>
          <w:rFonts w:ascii="Helvetica" w:eastAsia="Times New Roman" w:hAnsi="Helvetica" w:cs="Helvetica"/>
          <w:sz w:val="21"/>
          <w:szCs w:val="21"/>
          <w:vertAlign w:val="superscript"/>
          <w:lang w:val="en-GB" w:eastAsia="pl-PL"/>
        </w:rPr>
        <w:t>th</w:t>
      </w:r>
      <w:r w:rsidRPr="00081F4F">
        <w:rPr>
          <w:rFonts w:ascii="Helvetica" w:eastAsia="Times New Roman" w:hAnsi="Helvetica" w:cs="Helvetica"/>
          <w:sz w:val="21"/>
          <w:szCs w:val="21"/>
          <w:lang w:val="en-GB" w:eastAsia="pl-PL"/>
        </w:rPr>
        <w:t xml:space="preserve"> working day of making the document publicly available, i.e. on 4 </w:t>
      </w:r>
      <w:r>
        <w:rPr>
          <w:rFonts w:ascii="Helvetica" w:eastAsia="Times New Roman" w:hAnsi="Helvetica" w:cs="Helvetica"/>
          <w:sz w:val="21"/>
          <w:szCs w:val="21"/>
          <w:lang w:val="en-GB" w:eastAsia="pl-PL"/>
        </w:rPr>
        <w:t>September</w:t>
      </w:r>
      <w:r w:rsidRPr="00081F4F">
        <w:rPr>
          <w:rFonts w:ascii="Helvetica" w:eastAsia="Times New Roman" w:hAnsi="Helvetica" w:cs="Helvetica"/>
          <w:sz w:val="21"/>
          <w:szCs w:val="21"/>
          <w:lang w:val="en-GB" w:eastAsia="pl-PL"/>
        </w:rPr>
        <w:t xml:space="preserve"> 2020, between </w:t>
      </w:r>
      <w:r>
        <w:rPr>
          <w:rFonts w:ascii="Helvetica" w:eastAsia="Times New Roman" w:hAnsi="Helvetica" w:cs="Helvetica"/>
          <w:sz w:val="21"/>
          <w:szCs w:val="21"/>
          <w:lang w:val="en-GB" w:eastAsia="pl-PL"/>
        </w:rPr>
        <w:t>4</w:t>
      </w:r>
      <w:r w:rsidRPr="00081F4F">
        <w:rPr>
          <w:rFonts w:ascii="Helvetica" w:eastAsia="Times New Roman" w:hAnsi="Helvetica" w:cs="Helvetica"/>
          <w:sz w:val="21"/>
          <w:szCs w:val="21"/>
          <w:lang w:val="en-GB" w:eastAsia="pl-PL"/>
        </w:rPr>
        <w:t xml:space="preserve"> p.m. and 7 p.m., an electronic consultation meeting in the form of a webinar will be held, open to all interested parties, during which information about the DRAFT ENVIRONMENT MANAGEMENT PLAN</w:t>
      </w:r>
      <w:r w:rsidR="00EF5FD6">
        <w:rPr>
          <w:rFonts w:ascii="Helvetica" w:eastAsia="Times New Roman" w:hAnsi="Helvetica" w:cs="Helvetica"/>
          <w:sz w:val="21"/>
          <w:szCs w:val="21"/>
          <w:lang w:val="en-GB" w:eastAsia="pl-PL"/>
        </w:rPr>
        <w:t>S</w:t>
      </w:r>
      <w:r w:rsidRPr="00081F4F">
        <w:rPr>
          <w:rFonts w:ascii="Helvetica" w:eastAsia="Times New Roman" w:hAnsi="Helvetica" w:cs="Helvetica"/>
          <w:sz w:val="21"/>
          <w:szCs w:val="21"/>
          <w:lang w:val="en-GB" w:eastAsia="pl-PL"/>
        </w:rPr>
        <w:t xml:space="preserve"> will be presented, and it will be possible to ask questions and submit requests.</w:t>
      </w:r>
    </w:p>
    <w:p w:rsidR="007D2D18" w:rsidRDefault="007D2D18" w:rsidP="007D2D18">
      <w:pPr>
        <w:spacing w:line="360" w:lineRule="auto"/>
        <w:jc w:val="both"/>
        <w:rPr>
          <w:rFonts w:ascii="Helvetica" w:eastAsia="Times New Roman" w:hAnsi="Helvetica" w:cs="Helvetica"/>
          <w:sz w:val="21"/>
          <w:szCs w:val="21"/>
          <w:lang w:val="en-GB" w:eastAsia="pl-PL"/>
        </w:rPr>
      </w:pPr>
      <w:r w:rsidRPr="00081F4F">
        <w:rPr>
          <w:rFonts w:ascii="Helvetica" w:eastAsia="Times New Roman" w:hAnsi="Helvetica" w:cs="Helvetica"/>
          <w:sz w:val="21"/>
          <w:szCs w:val="21"/>
          <w:lang w:val="en-GB" w:eastAsia="pl-PL"/>
        </w:rPr>
        <w:t xml:space="preserve">In order to take part in the above mentioned webinar, please go to </w:t>
      </w:r>
      <w:hyperlink r:id="rId13" w:history="1">
        <w:r w:rsidRPr="00081F4F">
          <w:rPr>
            <w:rStyle w:val="Hipercze"/>
            <w:rFonts w:ascii="Helvetica" w:eastAsia="Times New Roman" w:hAnsi="Helvetica" w:cs="Helvetica"/>
            <w:sz w:val="21"/>
            <w:szCs w:val="21"/>
            <w:lang w:val="en-GB" w:eastAsia="pl-PL"/>
          </w:rPr>
          <w:t>http://bs.rzgw.szczecin.pl/aktualnosci/</w:t>
        </w:r>
      </w:hyperlink>
      <w:r w:rsidRPr="00081F4F">
        <w:rPr>
          <w:rFonts w:ascii="Helvetica" w:eastAsia="Times New Roman" w:hAnsi="Helvetica" w:cs="Helvetica"/>
          <w:sz w:val="21"/>
          <w:szCs w:val="21"/>
          <w:lang w:val="en-GB" w:eastAsia="pl-PL"/>
        </w:rPr>
        <w:t>, where a direct link to the webinar will be provided in the post dedicated to the consultation meeting of the Draft Environmental Management Plan</w:t>
      </w:r>
      <w:r>
        <w:rPr>
          <w:rFonts w:ascii="Helvetica" w:eastAsia="Times New Roman" w:hAnsi="Helvetica" w:cs="Helvetica"/>
          <w:sz w:val="21"/>
          <w:szCs w:val="21"/>
          <w:lang w:val="en-GB" w:eastAsia="pl-PL"/>
        </w:rPr>
        <w:t>s</w:t>
      </w:r>
      <w:r w:rsidRPr="00081F4F">
        <w:rPr>
          <w:rFonts w:ascii="Helvetica" w:eastAsia="Times New Roman" w:hAnsi="Helvetica" w:cs="Helvetica"/>
          <w:sz w:val="21"/>
          <w:szCs w:val="21"/>
          <w:lang w:val="en-GB" w:eastAsia="pl-PL"/>
        </w:rPr>
        <w:t xml:space="preserve"> for the </w:t>
      </w:r>
      <w:r w:rsidR="0084268F">
        <w:rPr>
          <w:rFonts w:ascii="Helvetica" w:eastAsia="Times New Roman" w:hAnsi="Helvetica" w:cs="Helvetica"/>
          <w:sz w:val="21"/>
          <w:szCs w:val="21"/>
          <w:lang w:val="en-US" w:eastAsia="pl-PL"/>
        </w:rPr>
        <w:t>C</w:t>
      </w:r>
      <w:r w:rsidR="0084268F" w:rsidRPr="007D2D18">
        <w:rPr>
          <w:rFonts w:ascii="Helvetica" w:eastAsia="Times New Roman" w:hAnsi="Helvetica" w:cs="Helvetica"/>
          <w:sz w:val="21"/>
          <w:szCs w:val="21"/>
          <w:lang w:val="en-US" w:eastAsia="pl-PL"/>
        </w:rPr>
        <w:t>ontracts</w:t>
      </w:r>
      <w:r w:rsidR="0084268F" w:rsidRPr="007D2D18">
        <w:rPr>
          <w:rFonts w:ascii="Helvetica" w:eastAsia="Times New Roman" w:hAnsi="Helvetica" w:cs="Helvetica"/>
          <w:sz w:val="21"/>
          <w:szCs w:val="21"/>
          <w:lang w:val="en-US" w:eastAsia="pl-PL"/>
        </w:rPr>
        <w:t xml:space="preserve"> </w:t>
      </w:r>
      <w:r w:rsidRPr="007D2D18">
        <w:rPr>
          <w:rFonts w:ascii="Helvetica" w:eastAsia="Times New Roman" w:hAnsi="Helvetica" w:cs="Helvetica"/>
          <w:sz w:val="21"/>
          <w:szCs w:val="21"/>
          <w:lang w:val="en-US" w:eastAsia="pl-PL"/>
        </w:rPr>
        <w:t>1B.2</w:t>
      </w:r>
      <w:r>
        <w:rPr>
          <w:rFonts w:ascii="Helvetica" w:eastAsia="Times New Roman" w:hAnsi="Helvetica" w:cs="Helvetica"/>
          <w:sz w:val="21"/>
          <w:szCs w:val="21"/>
          <w:lang w:val="en-US" w:eastAsia="pl-PL"/>
        </w:rPr>
        <w:t>/</w:t>
      </w:r>
      <w:r w:rsidRPr="007D2D18">
        <w:rPr>
          <w:rFonts w:ascii="Helvetica" w:eastAsia="Times New Roman" w:hAnsi="Helvetica" w:cs="Helvetica"/>
          <w:sz w:val="21"/>
          <w:szCs w:val="21"/>
          <w:lang w:val="en-US" w:eastAsia="pl-PL"/>
        </w:rPr>
        <w:t>1, 1B.2/2, 1B.2/3</w:t>
      </w:r>
      <w:r>
        <w:rPr>
          <w:rFonts w:ascii="Helvetica" w:eastAsia="Times New Roman" w:hAnsi="Helvetica" w:cs="Helvetica"/>
          <w:sz w:val="21"/>
          <w:szCs w:val="21"/>
          <w:lang w:val="en-US" w:eastAsia="pl-PL"/>
        </w:rPr>
        <w:t xml:space="preserve">. </w:t>
      </w:r>
      <w:r w:rsidRPr="00081F4F">
        <w:rPr>
          <w:rFonts w:ascii="Helvetica" w:eastAsia="Times New Roman" w:hAnsi="Helvetica" w:cs="Helvetica"/>
          <w:sz w:val="21"/>
          <w:szCs w:val="21"/>
          <w:lang w:val="en-GB" w:eastAsia="pl-PL"/>
        </w:rPr>
        <w:t xml:space="preserve">The webinar will be based on the Microsoft Teams program. The link and the "step-by-step" instruction will be placed at the above page at least 10 days before the planned electronic consultation meeting. </w:t>
      </w:r>
    </w:p>
    <w:p w:rsidR="00EF5FD6" w:rsidRPr="00EF5FD6" w:rsidRDefault="00EF5FD6" w:rsidP="00EF5FD6">
      <w:pPr>
        <w:shd w:val="clear" w:color="auto" w:fill="FFFFFF"/>
        <w:spacing w:after="0" w:line="360" w:lineRule="auto"/>
        <w:textAlignment w:val="top"/>
        <w:rPr>
          <w:rFonts w:ascii="Arial" w:eastAsia="Times New Roman" w:hAnsi="Arial" w:cs="Arial"/>
          <w:color w:val="777777"/>
          <w:sz w:val="24"/>
          <w:szCs w:val="24"/>
          <w:lang w:val="en-US" w:eastAsia="pl-PL"/>
        </w:rPr>
      </w:pPr>
      <w:r w:rsidRPr="00081F4F">
        <w:rPr>
          <w:rFonts w:ascii="Helvetica" w:eastAsia="Times New Roman" w:hAnsi="Helvetica" w:cs="Helvetica"/>
          <w:sz w:val="21"/>
          <w:szCs w:val="21"/>
          <w:lang w:val="en-GB" w:eastAsia="pl-PL"/>
        </w:rPr>
        <w:t>This announcement was made public by an announcement in the local press (</w:t>
      </w:r>
      <w:bookmarkStart w:id="0" w:name="_GoBack"/>
      <w:bookmarkEnd w:id="0"/>
      <w:proofErr w:type="spellStart"/>
      <w:r w:rsidRPr="00081F4F">
        <w:rPr>
          <w:rFonts w:ascii="Helvetica" w:eastAsia="Times New Roman" w:hAnsi="Helvetica" w:cs="Helvetica"/>
          <w:sz w:val="21"/>
          <w:szCs w:val="21"/>
          <w:lang w:val="en-GB" w:eastAsia="pl-PL"/>
        </w:rPr>
        <w:t>Kurier</w:t>
      </w:r>
      <w:proofErr w:type="spellEnd"/>
      <w:r w:rsidRPr="00081F4F">
        <w:rPr>
          <w:rFonts w:ascii="Helvetica" w:eastAsia="Times New Roman" w:hAnsi="Helvetica" w:cs="Helvetica"/>
          <w:sz w:val="21"/>
          <w:szCs w:val="21"/>
          <w:lang w:val="en-GB" w:eastAsia="pl-PL"/>
        </w:rPr>
        <w:t xml:space="preserve"> </w:t>
      </w:r>
      <w:proofErr w:type="spellStart"/>
      <w:r w:rsidRPr="00081F4F">
        <w:rPr>
          <w:rFonts w:ascii="Helvetica" w:eastAsia="Times New Roman" w:hAnsi="Helvetica" w:cs="Helvetica"/>
          <w:sz w:val="21"/>
          <w:szCs w:val="21"/>
          <w:lang w:val="en-GB" w:eastAsia="pl-PL"/>
        </w:rPr>
        <w:t>Szczeciński</w:t>
      </w:r>
      <w:proofErr w:type="spellEnd"/>
      <w:r w:rsidRPr="00081F4F">
        <w:rPr>
          <w:rFonts w:ascii="Helvetica" w:eastAsia="Times New Roman" w:hAnsi="Helvetica" w:cs="Helvetica"/>
          <w:sz w:val="21"/>
          <w:szCs w:val="21"/>
          <w:lang w:val="en-GB" w:eastAsia="pl-PL"/>
        </w:rPr>
        <w:t xml:space="preserve">, Gazeta </w:t>
      </w:r>
      <w:proofErr w:type="spellStart"/>
      <w:r w:rsidRPr="00081F4F">
        <w:rPr>
          <w:rFonts w:ascii="Helvetica" w:eastAsia="Times New Roman" w:hAnsi="Helvetica" w:cs="Helvetica"/>
          <w:sz w:val="21"/>
          <w:szCs w:val="21"/>
          <w:lang w:val="en-GB" w:eastAsia="pl-PL"/>
        </w:rPr>
        <w:t>Lubuska</w:t>
      </w:r>
      <w:proofErr w:type="spellEnd"/>
      <w:r w:rsidRPr="00081F4F">
        <w:rPr>
          <w:rFonts w:ascii="Helvetica" w:eastAsia="Times New Roman" w:hAnsi="Helvetica" w:cs="Helvetica"/>
          <w:sz w:val="21"/>
          <w:szCs w:val="21"/>
          <w:lang w:val="en-GB" w:eastAsia="pl-PL"/>
        </w:rPr>
        <w:t>),</w:t>
      </w:r>
      <w:r>
        <w:rPr>
          <w:rFonts w:ascii="Helvetica" w:eastAsia="Times New Roman" w:hAnsi="Helvetica" w:cs="Helvetica"/>
          <w:sz w:val="21"/>
          <w:szCs w:val="21"/>
          <w:lang w:val="en-GB" w:eastAsia="pl-PL"/>
        </w:rPr>
        <w:t xml:space="preserve"> </w:t>
      </w:r>
      <w:r w:rsidRPr="00081F4F">
        <w:rPr>
          <w:rFonts w:ascii="Helvetica" w:eastAsia="Times New Roman" w:hAnsi="Helvetica" w:cs="Helvetica"/>
          <w:sz w:val="21"/>
          <w:szCs w:val="21"/>
          <w:lang w:val="en-GB" w:eastAsia="pl-PL"/>
        </w:rPr>
        <w:t>as well as on the websites of the institutions indicated above.</w:t>
      </w:r>
    </w:p>
    <w:p w:rsidR="00EF5FD6" w:rsidRPr="00EF5FD6" w:rsidRDefault="00EF5FD6" w:rsidP="00807CE0">
      <w:pPr>
        <w:spacing w:line="360" w:lineRule="auto"/>
        <w:jc w:val="both"/>
        <w:rPr>
          <w:rFonts w:ascii="Helvetica" w:eastAsia="Times New Roman" w:hAnsi="Helvetica" w:cs="Helvetica"/>
          <w:sz w:val="21"/>
          <w:szCs w:val="21"/>
          <w:lang w:val="en-US" w:eastAsia="pl-PL"/>
        </w:rPr>
      </w:pPr>
    </w:p>
    <w:sectPr w:rsidR="00EF5FD6" w:rsidRPr="00EF5FD6" w:rsidSect="00980C3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02" w:rsidRDefault="00FA0302" w:rsidP="00E10A85">
      <w:pPr>
        <w:spacing w:after="0" w:line="240" w:lineRule="auto"/>
      </w:pPr>
      <w:r>
        <w:separator/>
      </w:r>
    </w:p>
  </w:endnote>
  <w:endnote w:type="continuationSeparator" w:id="0">
    <w:p w:rsidR="00FA0302" w:rsidRDefault="00FA0302" w:rsidP="00E1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A85" w:rsidRDefault="00E10A85">
    <w:pPr>
      <w:pStyle w:val="Stopka"/>
    </w:pPr>
    <w:r>
      <w:rPr>
        <w:noProof/>
        <w:lang w:eastAsia="pl-PL"/>
      </w:rPr>
      <w:drawing>
        <wp:inline distT="0" distB="0" distL="0" distR="0" wp14:anchorId="718060BF">
          <wp:extent cx="6047740" cy="688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688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02" w:rsidRDefault="00FA0302" w:rsidP="00E10A85">
      <w:pPr>
        <w:spacing w:after="0" w:line="240" w:lineRule="auto"/>
      </w:pPr>
      <w:r>
        <w:separator/>
      </w:r>
    </w:p>
  </w:footnote>
  <w:footnote w:type="continuationSeparator" w:id="0">
    <w:p w:rsidR="00FA0302" w:rsidRDefault="00FA0302" w:rsidP="00E10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63"/>
    <w:multiLevelType w:val="hybridMultilevel"/>
    <w:tmpl w:val="49DC146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80C595A"/>
    <w:multiLevelType w:val="hybridMultilevel"/>
    <w:tmpl w:val="254E63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E479BE"/>
    <w:multiLevelType w:val="hybridMultilevel"/>
    <w:tmpl w:val="5F9A11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C3A2C26"/>
    <w:multiLevelType w:val="hybridMultilevel"/>
    <w:tmpl w:val="CC0445B2"/>
    <w:lvl w:ilvl="0" w:tplc="D3AADAFA">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646F3"/>
    <w:multiLevelType w:val="hybridMultilevel"/>
    <w:tmpl w:val="16D64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35DB6"/>
    <w:multiLevelType w:val="hybridMultilevel"/>
    <w:tmpl w:val="C45235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8127FA"/>
    <w:multiLevelType w:val="multilevel"/>
    <w:tmpl w:val="B56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61C35"/>
    <w:multiLevelType w:val="multilevel"/>
    <w:tmpl w:val="CE1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E29C1"/>
    <w:multiLevelType w:val="hybridMultilevel"/>
    <w:tmpl w:val="3258C3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E022C18"/>
    <w:multiLevelType w:val="hybridMultilevel"/>
    <w:tmpl w:val="AE2410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F10251C"/>
    <w:multiLevelType w:val="hybridMultilevel"/>
    <w:tmpl w:val="4DF41D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4E4184"/>
    <w:multiLevelType w:val="hybridMultilevel"/>
    <w:tmpl w:val="AAFCFA10"/>
    <w:lvl w:ilvl="0" w:tplc="D3AADAFA">
      <w:start w:val="1"/>
      <w:numFmt w:val="upperLetter"/>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A2C7B"/>
    <w:multiLevelType w:val="hybridMultilevel"/>
    <w:tmpl w:val="5C78DD5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3E3F2B6A"/>
    <w:multiLevelType w:val="hybridMultilevel"/>
    <w:tmpl w:val="8F30C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20381E"/>
    <w:multiLevelType w:val="hybridMultilevel"/>
    <w:tmpl w:val="49A0056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561F3CF1"/>
    <w:multiLevelType w:val="hybridMultilevel"/>
    <w:tmpl w:val="57E44F26"/>
    <w:lvl w:ilvl="0" w:tplc="7B54B3A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FD7726"/>
    <w:multiLevelType w:val="hybridMultilevel"/>
    <w:tmpl w:val="96467926"/>
    <w:lvl w:ilvl="0" w:tplc="04150005">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7" w15:restartNumberingAfterBreak="0">
    <w:nsid w:val="6A116C94"/>
    <w:multiLevelType w:val="hybridMultilevel"/>
    <w:tmpl w:val="6122AA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5"/>
  </w:num>
  <w:num w:numId="6">
    <w:abstractNumId w:val="10"/>
  </w:num>
  <w:num w:numId="7">
    <w:abstractNumId w:val="1"/>
  </w:num>
  <w:num w:numId="8">
    <w:abstractNumId w:val="17"/>
  </w:num>
  <w:num w:numId="9">
    <w:abstractNumId w:val="14"/>
  </w:num>
  <w:num w:numId="10">
    <w:abstractNumId w:val="8"/>
  </w:num>
  <w:num w:numId="11">
    <w:abstractNumId w:val="2"/>
  </w:num>
  <w:num w:numId="12">
    <w:abstractNumId w:val="16"/>
  </w:num>
  <w:num w:numId="13">
    <w:abstractNumId w:val="15"/>
  </w:num>
  <w:num w:numId="14">
    <w:abstractNumId w:val="3"/>
  </w:num>
  <w:num w:numId="15">
    <w:abstractNumId w:val="4"/>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22"/>
    <w:rsid w:val="0000556B"/>
    <w:rsid w:val="0001060E"/>
    <w:rsid w:val="000126FB"/>
    <w:rsid w:val="00014A6E"/>
    <w:rsid w:val="00030BFD"/>
    <w:rsid w:val="00032842"/>
    <w:rsid w:val="000420B2"/>
    <w:rsid w:val="00043329"/>
    <w:rsid w:val="00053506"/>
    <w:rsid w:val="00053FFA"/>
    <w:rsid w:val="00060A4A"/>
    <w:rsid w:val="0009469B"/>
    <w:rsid w:val="0009687F"/>
    <w:rsid w:val="000A01FC"/>
    <w:rsid w:val="000B7FDB"/>
    <w:rsid w:val="000C09EB"/>
    <w:rsid w:val="000C5AC8"/>
    <w:rsid w:val="000D0C92"/>
    <w:rsid w:val="000D0DA9"/>
    <w:rsid w:val="000E065D"/>
    <w:rsid w:val="000E756E"/>
    <w:rsid w:val="000F3AFB"/>
    <w:rsid w:val="00100D9F"/>
    <w:rsid w:val="001138A8"/>
    <w:rsid w:val="00120638"/>
    <w:rsid w:val="00125B34"/>
    <w:rsid w:val="00133F14"/>
    <w:rsid w:val="001343FF"/>
    <w:rsid w:val="00137573"/>
    <w:rsid w:val="00160FCD"/>
    <w:rsid w:val="001721C3"/>
    <w:rsid w:val="001B0363"/>
    <w:rsid w:val="001B2A98"/>
    <w:rsid w:val="001B7D89"/>
    <w:rsid w:val="001D0AEA"/>
    <w:rsid w:val="001D403B"/>
    <w:rsid w:val="001D7346"/>
    <w:rsid w:val="001E2455"/>
    <w:rsid w:val="00222FE8"/>
    <w:rsid w:val="002340AD"/>
    <w:rsid w:val="00242805"/>
    <w:rsid w:val="00263012"/>
    <w:rsid w:val="00272C21"/>
    <w:rsid w:val="002768EC"/>
    <w:rsid w:val="002973E4"/>
    <w:rsid w:val="002974B8"/>
    <w:rsid w:val="002A7CD5"/>
    <w:rsid w:val="002C0944"/>
    <w:rsid w:val="002C5DD4"/>
    <w:rsid w:val="002D29AB"/>
    <w:rsid w:val="002E6E48"/>
    <w:rsid w:val="002F184A"/>
    <w:rsid w:val="00300899"/>
    <w:rsid w:val="00304384"/>
    <w:rsid w:val="00310231"/>
    <w:rsid w:val="00337C79"/>
    <w:rsid w:val="00340BBF"/>
    <w:rsid w:val="00352246"/>
    <w:rsid w:val="00355E1C"/>
    <w:rsid w:val="003765BA"/>
    <w:rsid w:val="00377C8A"/>
    <w:rsid w:val="003948EF"/>
    <w:rsid w:val="00397314"/>
    <w:rsid w:val="003D2827"/>
    <w:rsid w:val="003D5324"/>
    <w:rsid w:val="003E714C"/>
    <w:rsid w:val="003F1D52"/>
    <w:rsid w:val="003F24B7"/>
    <w:rsid w:val="0040604B"/>
    <w:rsid w:val="00407067"/>
    <w:rsid w:val="0041310C"/>
    <w:rsid w:val="00443DD7"/>
    <w:rsid w:val="00457CAA"/>
    <w:rsid w:val="00466A22"/>
    <w:rsid w:val="00477769"/>
    <w:rsid w:val="004935D7"/>
    <w:rsid w:val="004A24C6"/>
    <w:rsid w:val="004A7F0E"/>
    <w:rsid w:val="004C62EB"/>
    <w:rsid w:val="004C6712"/>
    <w:rsid w:val="004D0A6D"/>
    <w:rsid w:val="004D6C17"/>
    <w:rsid w:val="004D7502"/>
    <w:rsid w:val="004E4C44"/>
    <w:rsid w:val="00500206"/>
    <w:rsid w:val="00500381"/>
    <w:rsid w:val="00505C76"/>
    <w:rsid w:val="005119E6"/>
    <w:rsid w:val="00512261"/>
    <w:rsid w:val="005268FB"/>
    <w:rsid w:val="00527C57"/>
    <w:rsid w:val="00552AED"/>
    <w:rsid w:val="0058282C"/>
    <w:rsid w:val="00595012"/>
    <w:rsid w:val="005A2678"/>
    <w:rsid w:val="005A32A6"/>
    <w:rsid w:val="005A7184"/>
    <w:rsid w:val="005B450A"/>
    <w:rsid w:val="005B611F"/>
    <w:rsid w:val="005C19F6"/>
    <w:rsid w:val="005C70F5"/>
    <w:rsid w:val="005E211A"/>
    <w:rsid w:val="00607A66"/>
    <w:rsid w:val="006131BC"/>
    <w:rsid w:val="00631252"/>
    <w:rsid w:val="006363C0"/>
    <w:rsid w:val="00647EE2"/>
    <w:rsid w:val="00667779"/>
    <w:rsid w:val="006A3E80"/>
    <w:rsid w:val="006B3053"/>
    <w:rsid w:val="006C4211"/>
    <w:rsid w:val="006D3469"/>
    <w:rsid w:val="006D3729"/>
    <w:rsid w:val="006E0C80"/>
    <w:rsid w:val="006E626F"/>
    <w:rsid w:val="006F20D8"/>
    <w:rsid w:val="006F4DAA"/>
    <w:rsid w:val="00721AB0"/>
    <w:rsid w:val="00730B81"/>
    <w:rsid w:val="007370A6"/>
    <w:rsid w:val="00742296"/>
    <w:rsid w:val="00792738"/>
    <w:rsid w:val="007B73C5"/>
    <w:rsid w:val="007D2D18"/>
    <w:rsid w:val="007E2E6E"/>
    <w:rsid w:val="007E3D6A"/>
    <w:rsid w:val="007F111B"/>
    <w:rsid w:val="00807CE0"/>
    <w:rsid w:val="0082493A"/>
    <w:rsid w:val="00826583"/>
    <w:rsid w:val="00833444"/>
    <w:rsid w:val="0084268F"/>
    <w:rsid w:val="0085148D"/>
    <w:rsid w:val="008526D3"/>
    <w:rsid w:val="00854186"/>
    <w:rsid w:val="00864E80"/>
    <w:rsid w:val="00867C8A"/>
    <w:rsid w:val="00885236"/>
    <w:rsid w:val="00885AB0"/>
    <w:rsid w:val="00887953"/>
    <w:rsid w:val="00894D9F"/>
    <w:rsid w:val="008A1050"/>
    <w:rsid w:val="008A15FA"/>
    <w:rsid w:val="008B0A45"/>
    <w:rsid w:val="008B5F4E"/>
    <w:rsid w:val="008B64A8"/>
    <w:rsid w:val="008C755B"/>
    <w:rsid w:val="008D423D"/>
    <w:rsid w:val="008E52D8"/>
    <w:rsid w:val="0091069C"/>
    <w:rsid w:val="00915ACC"/>
    <w:rsid w:val="009258B4"/>
    <w:rsid w:val="0094638C"/>
    <w:rsid w:val="00966EC3"/>
    <w:rsid w:val="00980C33"/>
    <w:rsid w:val="009A10DA"/>
    <w:rsid w:val="009A1CD0"/>
    <w:rsid w:val="009B382B"/>
    <w:rsid w:val="009B3F0C"/>
    <w:rsid w:val="009B6DBA"/>
    <w:rsid w:val="009C1CAF"/>
    <w:rsid w:val="009C6153"/>
    <w:rsid w:val="009D17F7"/>
    <w:rsid w:val="009E0A44"/>
    <w:rsid w:val="009E0FDD"/>
    <w:rsid w:val="00A03925"/>
    <w:rsid w:val="00A15BD0"/>
    <w:rsid w:val="00A15DF5"/>
    <w:rsid w:val="00A34AF9"/>
    <w:rsid w:val="00A505EB"/>
    <w:rsid w:val="00A551BA"/>
    <w:rsid w:val="00A91245"/>
    <w:rsid w:val="00AA5761"/>
    <w:rsid w:val="00AB193A"/>
    <w:rsid w:val="00AB5F16"/>
    <w:rsid w:val="00AC4C2F"/>
    <w:rsid w:val="00AC674F"/>
    <w:rsid w:val="00B1101A"/>
    <w:rsid w:val="00B41987"/>
    <w:rsid w:val="00B42AEA"/>
    <w:rsid w:val="00B57220"/>
    <w:rsid w:val="00B65594"/>
    <w:rsid w:val="00B670A4"/>
    <w:rsid w:val="00B700A0"/>
    <w:rsid w:val="00B72478"/>
    <w:rsid w:val="00B827A3"/>
    <w:rsid w:val="00B977CC"/>
    <w:rsid w:val="00BC7AE3"/>
    <w:rsid w:val="00BD20BA"/>
    <w:rsid w:val="00BE0D45"/>
    <w:rsid w:val="00BE53DF"/>
    <w:rsid w:val="00BE5529"/>
    <w:rsid w:val="00BF4EE8"/>
    <w:rsid w:val="00BF7E35"/>
    <w:rsid w:val="00C032A4"/>
    <w:rsid w:val="00C152A0"/>
    <w:rsid w:val="00C31013"/>
    <w:rsid w:val="00C36C7C"/>
    <w:rsid w:val="00C41FEC"/>
    <w:rsid w:val="00C4717A"/>
    <w:rsid w:val="00C47C0A"/>
    <w:rsid w:val="00C47ED4"/>
    <w:rsid w:val="00C50594"/>
    <w:rsid w:val="00C64E5C"/>
    <w:rsid w:val="00C66339"/>
    <w:rsid w:val="00C93398"/>
    <w:rsid w:val="00CB2C7E"/>
    <w:rsid w:val="00CC1518"/>
    <w:rsid w:val="00CC3A63"/>
    <w:rsid w:val="00D12A7B"/>
    <w:rsid w:val="00D12C3D"/>
    <w:rsid w:val="00D13D24"/>
    <w:rsid w:val="00D16C07"/>
    <w:rsid w:val="00D17618"/>
    <w:rsid w:val="00D3488C"/>
    <w:rsid w:val="00D42C64"/>
    <w:rsid w:val="00D6657F"/>
    <w:rsid w:val="00D86269"/>
    <w:rsid w:val="00DA7CEE"/>
    <w:rsid w:val="00DB46AF"/>
    <w:rsid w:val="00DC12F5"/>
    <w:rsid w:val="00DC7809"/>
    <w:rsid w:val="00E10A85"/>
    <w:rsid w:val="00E237F2"/>
    <w:rsid w:val="00E317B1"/>
    <w:rsid w:val="00E36928"/>
    <w:rsid w:val="00E41908"/>
    <w:rsid w:val="00E43038"/>
    <w:rsid w:val="00E4509C"/>
    <w:rsid w:val="00E55ED8"/>
    <w:rsid w:val="00E62F22"/>
    <w:rsid w:val="00E639C3"/>
    <w:rsid w:val="00E746E5"/>
    <w:rsid w:val="00E87767"/>
    <w:rsid w:val="00EA44D1"/>
    <w:rsid w:val="00EA4BAC"/>
    <w:rsid w:val="00EC2D03"/>
    <w:rsid w:val="00EE232F"/>
    <w:rsid w:val="00EF0AFE"/>
    <w:rsid w:val="00EF5FD6"/>
    <w:rsid w:val="00F160A6"/>
    <w:rsid w:val="00F278B3"/>
    <w:rsid w:val="00F27D31"/>
    <w:rsid w:val="00F34D10"/>
    <w:rsid w:val="00F57345"/>
    <w:rsid w:val="00F64917"/>
    <w:rsid w:val="00F6715B"/>
    <w:rsid w:val="00F7011F"/>
    <w:rsid w:val="00F745ED"/>
    <w:rsid w:val="00F76F13"/>
    <w:rsid w:val="00F8365E"/>
    <w:rsid w:val="00F867FF"/>
    <w:rsid w:val="00F92011"/>
    <w:rsid w:val="00FA0302"/>
    <w:rsid w:val="00FB2ABE"/>
    <w:rsid w:val="00FB4D8B"/>
    <w:rsid w:val="00FC3547"/>
    <w:rsid w:val="00FD4D10"/>
    <w:rsid w:val="00FD6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F9AB7B"/>
  <w15:chartTrackingRefBased/>
  <w15:docId w15:val="{B4002D6C-5213-45E5-A8A8-3521454B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F24B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2F2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62F22"/>
    <w:rPr>
      <w:b/>
      <w:bCs/>
    </w:rPr>
  </w:style>
  <w:style w:type="character" w:customStyle="1" w:styleId="apple-converted-space">
    <w:name w:val="apple-converted-space"/>
    <w:basedOn w:val="Domylnaczcionkaakapitu"/>
    <w:rsid w:val="00E62F22"/>
  </w:style>
  <w:style w:type="character" w:styleId="Hipercze">
    <w:name w:val="Hyperlink"/>
    <w:uiPriority w:val="99"/>
    <w:unhideWhenUsed/>
    <w:rsid w:val="00E62F22"/>
    <w:rPr>
      <w:color w:val="0000FF"/>
      <w:u w:val="single"/>
    </w:rPr>
  </w:style>
  <w:style w:type="paragraph" w:styleId="Tekstdymka">
    <w:name w:val="Balloon Text"/>
    <w:basedOn w:val="Normalny"/>
    <w:link w:val="TekstdymkaZnak"/>
    <w:uiPriority w:val="99"/>
    <w:semiHidden/>
    <w:unhideWhenUsed/>
    <w:rsid w:val="00E3692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36928"/>
    <w:rPr>
      <w:rFonts w:ascii="Tahoma" w:hAnsi="Tahoma" w:cs="Tahoma"/>
      <w:sz w:val="16"/>
      <w:szCs w:val="16"/>
    </w:rPr>
  </w:style>
  <w:style w:type="character" w:styleId="Odwoaniedokomentarza">
    <w:name w:val="annotation reference"/>
    <w:uiPriority w:val="99"/>
    <w:semiHidden/>
    <w:unhideWhenUsed/>
    <w:rsid w:val="00D12C3D"/>
    <w:rPr>
      <w:sz w:val="16"/>
      <w:szCs w:val="16"/>
    </w:rPr>
  </w:style>
  <w:style w:type="paragraph" w:styleId="Tekstkomentarza">
    <w:name w:val="annotation text"/>
    <w:basedOn w:val="Normalny"/>
    <w:link w:val="TekstkomentarzaZnak"/>
    <w:uiPriority w:val="99"/>
    <w:semiHidden/>
    <w:unhideWhenUsed/>
    <w:rsid w:val="00D12C3D"/>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D12C3D"/>
    <w:rPr>
      <w:sz w:val="20"/>
      <w:szCs w:val="20"/>
    </w:rPr>
  </w:style>
  <w:style w:type="paragraph" w:styleId="Tematkomentarza">
    <w:name w:val="annotation subject"/>
    <w:basedOn w:val="Tekstkomentarza"/>
    <w:next w:val="Tekstkomentarza"/>
    <w:link w:val="TematkomentarzaZnak"/>
    <w:uiPriority w:val="99"/>
    <w:semiHidden/>
    <w:unhideWhenUsed/>
    <w:rsid w:val="00D12C3D"/>
    <w:rPr>
      <w:b/>
      <w:bCs/>
    </w:rPr>
  </w:style>
  <w:style w:type="character" w:customStyle="1" w:styleId="TematkomentarzaZnak">
    <w:name w:val="Temat komentarza Znak"/>
    <w:link w:val="Tematkomentarza"/>
    <w:uiPriority w:val="99"/>
    <w:semiHidden/>
    <w:rsid w:val="00D12C3D"/>
    <w:rPr>
      <w:b/>
      <w:bCs/>
      <w:sz w:val="20"/>
      <w:szCs w:val="20"/>
    </w:rPr>
  </w:style>
  <w:style w:type="paragraph" w:styleId="Nagwek">
    <w:name w:val="header"/>
    <w:basedOn w:val="Normalny"/>
    <w:link w:val="NagwekZnak"/>
    <w:uiPriority w:val="99"/>
    <w:rsid w:val="00352246"/>
    <w:pPr>
      <w:tabs>
        <w:tab w:val="center" w:pos="4536"/>
        <w:tab w:val="right" w:pos="9072"/>
      </w:tabs>
      <w:spacing w:after="0" w:line="240" w:lineRule="auto"/>
    </w:pPr>
    <w:rPr>
      <w:rFonts w:ascii="Arial" w:eastAsia="Times New Roman" w:hAnsi="Arial"/>
      <w:sz w:val="21"/>
      <w:szCs w:val="24"/>
      <w:lang w:val="en-US" w:eastAsia="x-none"/>
    </w:rPr>
  </w:style>
  <w:style w:type="character" w:customStyle="1" w:styleId="NagwekZnak">
    <w:name w:val="Nagłówek Znak"/>
    <w:link w:val="Nagwek"/>
    <w:uiPriority w:val="99"/>
    <w:rsid w:val="00352246"/>
    <w:rPr>
      <w:rFonts w:ascii="Arial" w:eastAsia="Times New Roman" w:hAnsi="Arial"/>
      <w:sz w:val="21"/>
      <w:szCs w:val="24"/>
      <w:lang w:val="en-US" w:eastAsia="x-none"/>
    </w:rPr>
  </w:style>
  <w:style w:type="character" w:customStyle="1" w:styleId="Nierozpoznanawzmianka1">
    <w:name w:val="Nierozpoznana wzmianka1"/>
    <w:uiPriority w:val="99"/>
    <w:semiHidden/>
    <w:unhideWhenUsed/>
    <w:rsid w:val="00BF4EE8"/>
    <w:rPr>
      <w:color w:val="605E5C"/>
      <w:shd w:val="clear" w:color="auto" w:fill="E1DFDD"/>
    </w:rPr>
  </w:style>
  <w:style w:type="paragraph" w:styleId="Akapitzlist">
    <w:name w:val="List Paragraph"/>
    <w:basedOn w:val="Normalny"/>
    <w:uiPriority w:val="34"/>
    <w:qFormat/>
    <w:rsid w:val="002A7CD5"/>
    <w:pPr>
      <w:ind w:left="720"/>
      <w:contextualSpacing/>
    </w:pPr>
    <w:rPr>
      <w:rFonts w:asciiTheme="minorHAnsi" w:eastAsiaTheme="minorHAnsi" w:hAnsiTheme="minorHAnsi" w:cstheme="minorBidi"/>
    </w:rPr>
  </w:style>
  <w:style w:type="paragraph" w:styleId="Stopka">
    <w:name w:val="footer"/>
    <w:basedOn w:val="Normalny"/>
    <w:link w:val="StopkaZnak"/>
    <w:uiPriority w:val="99"/>
    <w:unhideWhenUsed/>
    <w:rsid w:val="00E10A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85"/>
    <w:rPr>
      <w:sz w:val="22"/>
      <w:szCs w:val="22"/>
      <w:lang w:eastAsia="en-US"/>
    </w:rPr>
  </w:style>
  <w:style w:type="character" w:styleId="Nierozpoznanawzmianka">
    <w:name w:val="Unresolved Mention"/>
    <w:basedOn w:val="Domylnaczcionkaakapitu"/>
    <w:uiPriority w:val="99"/>
    <w:semiHidden/>
    <w:unhideWhenUsed/>
    <w:rsid w:val="00E87767"/>
    <w:rPr>
      <w:color w:val="605E5C"/>
      <w:shd w:val="clear" w:color="auto" w:fill="E1DFDD"/>
    </w:rPr>
  </w:style>
  <w:style w:type="character" w:customStyle="1" w:styleId="tlid-translation">
    <w:name w:val="tlid-translation"/>
    <w:basedOn w:val="Domylnaczcionkaakapitu"/>
    <w:rsid w:val="00EF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959">
      <w:bodyDiv w:val="1"/>
      <w:marLeft w:val="0"/>
      <w:marRight w:val="0"/>
      <w:marTop w:val="0"/>
      <w:marBottom w:val="0"/>
      <w:divBdr>
        <w:top w:val="none" w:sz="0" w:space="0" w:color="auto"/>
        <w:left w:val="none" w:sz="0" w:space="0" w:color="auto"/>
        <w:bottom w:val="none" w:sz="0" w:space="0" w:color="auto"/>
        <w:right w:val="none" w:sz="0" w:space="0" w:color="auto"/>
      </w:divBdr>
    </w:div>
    <w:div w:id="370156454">
      <w:bodyDiv w:val="1"/>
      <w:marLeft w:val="0"/>
      <w:marRight w:val="0"/>
      <w:marTop w:val="0"/>
      <w:marBottom w:val="0"/>
      <w:divBdr>
        <w:top w:val="none" w:sz="0" w:space="0" w:color="auto"/>
        <w:left w:val="none" w:sz="0" w:space="0" w:color="auto"/>
        <w:bottom w:val="none" w:sz="0" w:space="0" w:color="auto"/>
        <w:right w:val="none" w:sz="0" w:space="0" w:color="auto"/>
      </w:divBdr>
      <w:divsChild>
        <w:div w:id="1746367657">
          <w:marLeft w:val="0"/>
          <w:marRight w:val="0"/>
          <w:marTop w:val="0"/>
          <w:marBottom w:val="0"/>
          <w:divBdr>
            <w:top w:val="none" w:sz="0" w:space="0" w:color="auto"/>
            <w:left w:val="none" w:sz="0" w:space="0" w:color="auto"/>
            <w:bottom w:val="none" w:sz="0" w:space="0" w:color="auto"/>
            <w:right w:val="none" w:sz="0" w:space="0" w:color="auto"/>
          </w:divBdr>
          <w:divsChild>
            <w:div w:id="531262034">
              <w:marLeft w:val="0"/>
              <w:marRight w:val="0"/>
              <w:marTop w:val="0"/>
              <w:marBottom w:val="0"/>
              <w:divBdr>
                <w:top w:val="none" w:sz="0" w:space="0" w:color="auto"/>
                <w:left w:val="none" w:sz="0" w:space="0" w:color="auto"/>
                <w:bottom w:val="none" w:sz="0" w:space="0" w:color="auto"/>
                <w:right w:val="none" w:sz="0" w:space="0" w:color="auto"/>
              </w:divBdr>
              <w:divsChild>
                <w:div w:id="63647675">
                  <w:marLeft w:val="0"/>
                  <w:marRight w:val="0"/>
                  <w:marTop w:val="0"/>
                  <w:marBottom w:val="0"/>
                  <w:divBdr>
                    <w:top w:val="none" w:sz="0" w:space="0" w:color="auto"/>
                    <w:left w:val="none" w:sz="0" w:space="0" w:color="auto"/>
                    <w:bottom w:val="none" w:sz="0" w:space="0" w:color="auto"/>
                    <w:right w:val="none" w:sz="0" w:space="0" w:color="auto"/>
                  </w:divBdr>
                  <w:divsChild>
                    <w:div w:id="420378152">
                      <w:marLeft w:val="0"/>
                      <w:marRight w:val="0"/>
                      <w:marTop w:val="0"/>
                      <w:marBottom w:val="0"/>
                      <w:divBdr>
                        <w:top w:val="none" w:sz="0" w:space="0" w:color="auto"/>
                        <w:left w:val="none" w:sz="0" w:space="0" w:color="auto"/>
                        <w:bottom w:val="none" w:sz="0" w:space="0" w:color="auto"/>
                        <w:right w:val="none" w:sz="0" w:space="0" w:color="auto"/>
                      </w:divBdr>
                      <w:divsChild>
                        <w:div w:id="1257247089">
                          <w:marLeft w:val="0"/>
                          <w:marRight w:val="0"/>
                          <w:marTop w:val="0"/>
                          <w:marBottom w:val="0"/>
                          <w:divBdr>
                            <w:top w:val="none" w:sz="0" w:space="0" w:color="auto"/>
                            <w:left w:val="none" w:sz="0" w:space="0" w:color="auto"/>
                            <w:bottom w:val="none" w:sz="0" w:space="0" w:color="auto"/>
                            <w:right w:val="none" w:sz="0" w:space="0" w:color="auto"/>
                          </w:divBdr>
                          <w:divsChild>
                            <w:div w:id="1190683724">
                              <w:marLeft w:val="0"/>
                              <w:marRight w:val="300"/>
                              <w:marTop w:val="180"/>
                              <w:marBottom w:val="0"/>
                              <w:divBdr>
                                <w:top w:val="none" w:sz="0" w:space="0" w:color="auto"/>
                                <w:left w:val="none" w:sz="0" w:space="0" w:color="auto"/>
                                <w:bottom w:val="none" w:sz="0" w:space="0" w:color="auto"/>
                                <w:right w:val="none" w:sz="0" w:space="0" w:color="auto"/>
                              </w:divBdr>
                              <w:divsChild>
                                <w:div w:id="662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0118">
          <w:marLeft w:val="0"/>
          <w:marRight w:val="0"/>
          <w:marTop w:val="0"/>
          <w:marBottom w:val="0"/>
          <w:divBdr>
            <w:top w:val="none" w:sz="0" w:space="0" w:color="auto"/>
            <w:left w:val="none" w:sz="0" w:space="0" w:color="auto"/>
            <w:bottom w:val="none" w:sz="0" w:space="0" w:color="auto"/>
            <w:right w:val="none" w:sz="0" w:space="0" w:color="auto"/>
          </w:divBdr>
          <w:divsChild>
            <w:div w:id="1645894860">
              <w:marLeft w:val="0"/>
              <w:marRight w:val="0"/>
              <w:marTop w:val="0"/>
              <w:marBottom w:val="0"/>
              <w:divBdr>
                <w:top w:val="none" w:sz="0" w:space="0" w:color="auto"/>
                <w:left w:val="none" w:sz="0" w:space="0" w:color="auto"/>
                <w:bottom w:val="none" w:sz="0" w:space="0" w:color="auto"/>
                <w:right w:val="none" w:sz="0" w:space="0" w:color="auto"/>
              </w:divBdr>
              <w:divsChild>
                <w:div w:id="1973897534">
                  <w:marLeft w:val="0"/>
                  <w:marRight w:val="0"/>
                  <w:marTop w:val="0"/>
                  <w:marBottom w:val="0"/>
                  <w:divBdr>
                    <w:top w:val="none" w:sz="0" w:space="0" w:color="auto"/>
                    <w:left w:val="none" w:sz="0" w:space="0" w:color="auto"/>
                    <w:bottom w:val="none" w:sz="0" w:space="0" w:color="auto"/>
                    <w:right w:val="none" w:sz="0" w:space="0" w:color="auto"/>
                  </w:divBdr>
                  <w:divsChild>
                    <w:div w:id="1503929860">
                      <w:marLeft w:val="0"/>
                      <w:marRight w:val="0"/>
                      <w:marTop w:val="0"/>
                      <w:marBottom w:val="0"/>
                      <w:divBdr>
                        <w:top w:val="none" w:sz="0" w:space="0" w:color="auto"/>
                        <w:left w:val="none" w:sz="0" w:space="0" w:color="auto"/>
                        <w:bottom w:val="none" w:sz="0" w:space="0" w:color="auto"/>
                        <w:right w:val="none" w:sz="0" w:space="0" w:color="auto"/>
                      </w:divBdr>
                      <w:divsChild>
                        <w:div w:id="4788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648">
      <w:bodyDiv w:val="1"/>
      <w:marLeft w:val="0"/>
      <w:marRight w:val="0"/>
      <w:marTop w:val="0"/>
      <w:marBottom w:val="0"/>
      <w:divBdr>
        <w:top w:val="none" w:sz="0" w:space="0" w:color="auto"/>
        <w:left w:val="none" w:sz="0" w:space="0" w:color="auto"/>
        <w:bottom w:val="none" w:sz="0" w:space="0" w:color="auto"/>
        <w:right w:val="none" w:sz="0" w:space="0" w:color="auto"/>
      </w:divBdr>
      <w:divsChild>
        <w:div w:id="196092048">
          <w:marLeft w:val="0"/>
          <w:marRight w:val="0"/>
          <w:marTop w:val="0"/>
          <w:marBottom w:val="0"/>
          <w:divBdr>
            <w:top w:val="none" w:sz="0" w:space="0" w:color="auto"/>
            <w:left w:val="none" w:sz="0" w:space="0" w:color="auto"/>
            <w:bottom w:val="none" w:sz="0" w:space="0" w:color="auto"/>
            <w:right w:val="none" w:sz="0" w:space="0" w:color="auto"/>
          </w:divBdr>
          <w:divsChild>
            <w:div w:id="1320499337">
              <w:marLeft w:val="0"/>
              <w:marRight w:val="0"/>
              <w:marTop w:val="0"/>
              <w:marBottom w:val="0"/>
              <w:divBdr>
                <w:top w:val="none" w:sz="0" w:space="0" w:color="auto"/>
                <w:left w:val="none" w:sz="0" w:space="0" w:color="auto"/>
                <w:bottom w:val="none" w:sz="0" w:space="0" w:color="auto"/>
                <w:right w:val="none" w:sz="0" w:space="0" w:color="auto"/>
              </w:divBdr>
              <w:divsChild>
                <w:div w:id="328756697">
                  <w:marLeft w:val="0"/>
                  <w:marRight w:val="0"/>
                  <w:marTop w:val="0"/>
                  <w:marBottom w:val="0"/>
                  <w:divBdr>
                    <w:top w:val="none" w:sz="0" w:space="0" w:color="auto"/>
                    <w:left w:val="none" w:sz="0" w:space="0" w:color="auto"/>
                    <w:bottom w:val="none" w:sz="0" w:space="0" w:color="auto"/>
                    <w:right w:val="none" w:sz="0" w:space="0" w:color="auto"/>
                  </w:divBdr>
                  <w:divsChild>
                    <w:div w:id="1823809001">
                      <w:marLeft w:val="0"/>
                      <w:marRight w:val="0"/>
                      <w:marTop w:val="0"/>
                      <w:marBottom w:val="0"/>
                      <w:divBdr>
                        <w:top w:val="none" w:sz="0" w:space="0" w:color="auto"/>
                        <w:left w:val="none" w:sz="0" w:space="0" w:color="auto"/>
                        <w:bottom w:val="none" w:sz="0" w:space="0" w:color="auto"/>
                        <w:right w:val="none" w:sz="0" w:space="0" w:color="auto"/>
                      </w:divBdr>
                      <w:divsChild>
                        <w:div w:id="1700160075">
                          <w:marLeft w:val="0"/>
                          <w:marRight w:val="0"/>
                          <w:marTop w:val="0"/>
                          <w:marBottom w:val="0"/>
                          <w:divBdr>
                            <w:top w:val="none" w:sz="0" w:space="0" w:color="auto"/>
                            <w:left w:val="none" w:sz="0" w:space="0" w:color="auto"/>
                            <w:bottom w:val="none" w:sz="0" w:space="0" w:color="auto"/>
                            <w:right w:val="none" w:sz="0" w:space="0" w:color="auto"/>
                          </w:divBdr>
                          <w:divsChild>
                            <w:div w:id="1767534476">
                              <w:marLeft w:val="0"/>
                              <w:marRight w:val="300"/>
                              <w:marTop w:val="180"/>
                              <w:marBottom w:val="0"/>
                              <w:divBdr>
                                <w:top w:val="none" w:sz="0" w:space="0" w:color="auto"/>
                                <w:left w:val="none" w:sz="0" w:space="0" w:color="auto"/>
                                <w:bottom w:val="none" w:sz="0" w:space="0" w:color="auto"/>
                                <w:right w:val="none" w:sz="0" w:space="0" w:color="auto"/>
                              </w:divBdr>
                              <w:divsChild>
                                <w:div w:id="16933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8966">
          <w:marLeft w:val="0"/>
          <w:marRight w:val="0"/>
          <w:marTop w:val="0"/>
          <w:marBottom w:val="0"/>
          <w:divBdr>
            <w:top w:val="none" w:sz="0" w:space="0" w:color="auto"/>
            <w:left w:val="none" w:sz="0" w:space="0" w:color="auto"/>
            <w:bottom w:val="none" w:sz="0" w:space="0" w:color="auto"/>
            <w:right w:val="none" w:sz="0" w:space="0" w:color="auto"/>
          </w:divBdr>
          <w:divsChild>
            <w:div w:id="980116490">
              <w:marLeft w:val="0"/>
              <w:marRight w:val="0"/>
              <w:marTop w:val="0"/>
              <w:marBottom w:val="0"/>
              <w:divBdr>
                <w:top w:val="none" w:sz="0" w:space="0" w:color="auto"/>
                <w:left w:val="none" w:sz="0" w:space="0" w:color="auto"/>
                <w:bottom w:val="none" w:sz="0" w:space="0" w:color="auto"/>
                <w:right w:val="none" w:sz="0" w:space="0" w:color="auto"/>
              </w:divBdr>
              <w:divsChild>
                <w:div w:id="1604339688">
                  <w:marLeft w:val="0"/>
                  <w:marRight w:val="0"/>
                  <w:marTop w:val="0"/>
                  <w:marBottom w:val="0"/>
                  <w:divBdr>
                    <w:top w:val="none" w:sz="0" w:space="0" w:color="auto"/>
                    <w:left w:val="none" w:sz="0" w:space="0" w:color="auto"/>
                    <w:bottom w:val="none" w:sz="0" w:space="0" w:color="auto"/>
                    <w:right w:val="none" w:sz="0" w:space="0" w:color="auto"/>
                  </w:divBdr>
                  <w:divsChild>
                    <w:div w:id="255209117">
                      <w:marLeft w:val="0"/>
                      <w:marRight w:val="0"/>
                      <w:marTop w:val="0"/>
                      <w:marBottom w:val="0"/>
                      <w:divBdr>
                        <w:top w:val="none" w:sz="0" w:space="0" w:color="auto"/>
                        <w:left w:val="none" w:sz="0" w:space="0" w:color="auto"/>
                        <w:bottom w:val="none" w:sz="0" w:space="0" w:color="auto"/>
                        <w:right w:val="none" w:sz="0" w:space="0" w:color="auto"/>
                      </w:divBdr>
                      <w:divsChild>
                        <w:div w:id="12700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18837">
      <w:bodyDiv w:val="1"/>
      <w:marLeft w:val="0"/>
      <w:marRight w:val="0"/>
      <w:marTop w:val="0"/>
      <w:marBottom w:val="0"/>
      <w:divBdr>
        <w:top w:val="none" w:sz="0" w:space="0" w:color="auto"/>
        <w:left w:val="none" w:sz="0" w:space="0" w:color="auto"/>
        <w:bottom w:val="none" w:sz="0" w:space="0" w:color="auto"/>
        <w:right w:val="none" w:sz="0" w:space="0" w:color="auto"/>
      </w:divBdr>
      <w:divsChild>
        <w:div w:id="1443307830">
          <w:marLeft w:val="0"/>
          <w:marRight w:val="0"/>
          <w:marTop w:val="0"/>
          <w:marBottom w:val="0"/>
          <w:divBdr>
            <w:top w:val="none" w:sz="0" w:space="0" w:color="auto"/>
            <w:left w:val="none" w:sz="0" w:space="0" w:color="auto"/>
            <w:bottom w:val="none" w:sz="0" w:space="0" w:color="auto"/>
            <w:right w:val="none" w:sz="0" w:space="0" w:color="auto"/>
          </w:divBdr>
          <w:divsChild>
            <w:div w:id="703673550">
              <w:marLeft w:val="0"/>
              <w:marRight w:val="0"/>
              <w:marTop w:val="0"/>
              <w:marBottom w:val="0"/>
              <w:divBdr>
                <w:top w:val="none" w:sz="0" w:space="0" w:color="auto"/>
                <w:left w:val="none" w:sz="0" w:space="0" w:color="auto"/>
                <w:bottom w:val="none" w:sz="0" w:space="0" w:color="auto"/>
                <w:right w:val="none" w:sz="0" w:space="0" w:color="auto"/>
              </w:divBdr>
              <w:divsChild>
                <w:div w:id="378014258">
                  <w:marLeft w:val="0"/>
                  <w:marRight w:val="0"/>
                  <w:marTop w:val="0"/>
                  <w:marBottom w:val="0"/>
                  <w:divBdr>
                    <w:top w:val="none" w:sz="0" w:space="0" w:color="auto"/>
                    <w:left w:val="none" w:sz="0" w:space="0" w:color="auto"/>
                    <w:bottom w:val="none" w:sz="0" w:space="0" w:color="auto"/>
                    <w:right w:val="none" w:sz="0" w:space="0" w:color="auto"/>
                  </w:divBdr>
                  <w:divsChild>
                    <w:div w:id="1409226504">
                      <w:marLeft w:val="0"/>
                      <w:marRight w:val="0"/>
                      <w:marTop w:val="0"/>
                      <w:marBottom w:val="0"/>
                      <w:divBdr>
                        <w:top w:val="none" w:sz="0" w:space="0" w:color="auto"/>
                        <w:left w:val="none" w:sz="0" w:space="0" w:color="auto"/>
                        <w:bottom w:val="none" w:sz="0" w:space="0" w:color="auto"/>
                        <w:right w:val="none" w:sz="0" w:space="0" w:color="auto"/>
                      </w:divBdr>
                      <w:divsChild>
                        <w:div w:id="1607348563">
                          <w:marLeft w:val="0"/>
                          <w:marRight w:val="0"/>
                          <w:marTop w:val="0"/>
                          <w:marBottom w:val="0"/>
                          <w:divBdr>
                            <w:top w:val="none" w:sz="0" w:space="0" w:color="auto"/>
                            <w:left w:val="none" w:sz="0" w:space="0" w:color="auto"/>
                            <w:bottom w:val="none" w:sz="0" w:space="0" w:color="auto"/>
                            <w:right w:val="none" w:sz="0" w:space="0" w:color="auto"/>
                          </w:divBdr>
                          <w:divsChild>
                            <w:div w:id="1188134079">
                              <w:marLeft w:val="0"/>
                              <w:marRight w:val="300"/>
                              <w:marTop w:val="180"/>
                              <w:marBottom w:val="0"/>
                              <w:divBdr>
                                <w:top w:val="none" w:sz="0" w:space="0" w:color="auto"/>
                                <w:left w:val="none" w:sz="0" w:space="0" w:color="auto"/>
                                <w:bottom w:val="none" w:sz="0" w:space="0" w:color="auto"/>
                                <w:right w:val="none" w:sz="0" w:space="0" w:color="auto"/>
                              </w:divBdr>
                              <w:divsChild>
                                <w:div w:id="2960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76215">
          <w:marLeft w:val="0"/>
          <w:marRight w:val="0"/>
          <w:marTop w:val="0"/>
          <w:marBottom w:val="0"/>
          <w:divBdr>
            <w:top w:val="none" w:sz="0" w:space="0" w:color="auto"/>
            <w:left w:val="none" w:sz="0" w:space="0" w:color="auto"/>
            <w:bottom w:val="none" w:sz="0" w:space="0" w:color="auto"/>
            <w:right w:val="none" w:sz="0" w:space="0" w:color="auto"/>
          </w:divBdr>
          <w:divsChild>
            <w:div w:id="1687176456">
              <w:marLeft w:val="0"/>
              <w:marRight w:val="0"/>
              <w:marTop w:val="0"/>
              <w:marBottom w:val="0"/>
              <w:divBdr>
                <w:top w:val="none" w:sz="0" w:space="0" w:color="auto"/>
                <w:left w:val="none" w:sz="0" w:space="0" w:color="auto"/>
                <w:bottom w:val="none" w:sz="0" w:space="0" w:color="auto"/>
                <w:right w:val="none" w:sz="0" w:space="0" w:color="auto"/>
              </w:divBdr>
              <w:divsChild>
                <w:div w:id="2130776882">
                  <w:marLeft w:val="0"/>
                  <w:marRight w:val="0"/>
                  <w:marTop w:val="0"/>
                  <w:marBottom w:val="0"/>
                  <w:divBdr>
                    <w:top w:val="none" w:sz="0" w:space="0" w:color="auto"/>
                    <w:left w:val="none" w:sz="0" w:space="0" w:color="auto"/>
                    <w:bottom w:val="none" w:sz="0" w:space="0" w:color="auto"/>
                    <w:right w:val="none" w:sz="0" w:space="0" w:color="auto"/>
                  </w:divBdr>
                  <w:divsChild>
                    <w:div w:id="2131824364">
                      <w:marLeft w:val="0"/>
                      <w:marRight w:val="0"/>
                      <w:marTop w:val="0"/>
                      <w:marBottom w:val="0"/>
                      <w:divBdr>
                        <w:top w:val="none" w:sz="0" w:space="0" w:color="auto"/>
                        <w:left w:val="none" w:sz="0" w:space="0" w:color="auto"/>
                        <w:bottom w:val="none" w:sz="0" w:space="0" w:color="auto"/>
                        <w:right w:val="none" w:sz="0" w:space="0" w:color="auto"/>
                      </w:divBdr>
                      <w:divsChild>
                        <w:div w:id="9658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89414">
      <w:bodyDiv w:val="1"/>
      <w:marLeft w:val="0"/>
      <w:marRight w:val="0"/>
      <w:marTop w:val="0"/>
      <w:marBottom w:val="0"/>
      <w:divBdr>
        <w:top w:val="none" w:sz="0" w:space="0" w:color="auto"/>
        <w:left w:val="none" w:sz="0" w:space="0" w:color="auto"/>
        <w:bottom w:val="none" w:sz="0" w:space="0" w:color="auto"/>
        <w:right w:val="none" w:sz="0" w:space="0" w:color="auto"/>
      </w:divBdr>
    </w:div>
    <w:div w:id="705981763">
      <w:bodyDiv w:val="1"/>
      <w:marLeft w:val="0"/>
      <w:marRight w:val="0"/>
      <w:marTop w:val="0"/>
      <w:marBottom w:val="0"/>
      <w:divBdr>
        <w:top w:val="none" w:sz="0" w:space="0" w:color="auto"/>
        <w:left w:val="none" w:sz="0" w:space="0" w:color="auto"/>
        <w:bottom w:val="none" w:sz="0" w:space="0" w:color="auto"/>
        <w:right w:val="none" w:sz="0" w:space="0" w:color="auto"/>
      </w:divBdr>
      <w:divsChild>
        <w:div w:id="573928855">
          <w:marLeft w:val="0"/>
          <w:marRight w:val="0"/>
          <w:marTop w:val="0"/>
          <w:marBottom w:val="0"/>
          <w:divBdr>
            <w:top w:val="none" w:sz="0" w:space="0" w:color="auto"/>
            <w:left w:val="none" w:sz="0" w:space="0" w:color="auto"/>
            <w:bottom w:val="none" w:sz="0" w:space="0" w:color="auto"/>
            <w:right w:val="none" w:sz="0" w:space="0" w:color="auto"/>
          </w:divBdr>
          <w:divsChild>
            <w:div w:id="1146124444">
              <w:marLeft w:val="0"/>
              <w:marRight w:val="0"/>
              <w:marTop w:val="0"/>
              <w:marBottom w:val="0"/>
              <w:divBdr>
                <w:top w:val="none" w:sz="0" w:space="0" w:color="auto"/>
                <w:left w:val="none" w:sz="0" w:space="0" w:color="auto"/>
                <w:bottom w:val="none" w:sz="0" w:space="0" w:color="auto"/>
                <w:right w:val="none" w:sz="0" w:space="0" w:color="auto"/>
              </w:divBdr>
              <w:divsChild>
                <w:div w:id="1173450505">
                  <w:marLeft w:val="0"/>
                  <w:marRight w:val="0"/>
                  <w:marTop w:val="0"/>
                  <w:marBottom w:val="0"/>
                  <w:divBdr>
                    <w:top w:val="none" w:sz="0" w:space="0" w:color="auto"/>
                    <w:left w:val="none" w:sz="0" w:space="0" w:color="auto"/>
                    <w:bottom w:val="none" w:sz="0" w:space="0" w:color="auto"/>
                    <w:right w:val="none" w:sz="0" w:space="0" w:color="auto"/>
                  </w:divBdr>
                  <w:divsChild>
                    <w:div w:id="1740245284">
                      <w:marLeft w:val="0"/>
                      <w:marRight w:val="0"/>
                      <w:marTop w:val="0"/>
                      <w:marBottom w:val="0"/>
                      <w:divBdr>
                        <w:top w:val="none" w:sz="0" w:space="0" w:color="auto"/>
                        <w:left w:val="none" w:sz="0" w:space="0" w:color="auto"/>
                        <w:bottom w:val="none" w:sz="0" w:space="0" w:color="auto"/>
                        <w:right w:val="none" w:sz="0" w:space="0" w:color="auto"/>
                      </w:divBdr>
                      <w:divsChild>
                        <w:div w:id="1732456314">
                          <w:marLeft w:val="0"/>
                          <w:marRight w:val="0"/>
                          <w:marTop w:val="0"/>
                          <w:marBottom w:val="0"/>
                          <w:divBdr>
                            <w:top w:val="none" w:sz="0" w:space="0" w:color="auto"/>
                            <w:left w:val="none" w:sz="0" w:space="0" w:color="auto"/>
                            <w:bottom w:val="none" w:sz="0" w:space="0" w:color="auto"/>
                            <w:right w:val="none" w:sz="0" w:space="0" w:color="auto"/>
                          </w:divBdr>
                          <w:divsChild>
                            <w:div w:id="255792692">
                              <w:marLeft w:val="0"/>
                              <w:marRight w:val="300"/>
                              <w:marTop w:val="180"/>
                              <w:marBottom w:val="0"/>
                              <w:divBdr>
                                <w:top w:val="none" w:sz="0" w:space="0" w:color="auto"/>
                                <w:left w:val="none" w:sz="0" w:space="0" w:color="auto"/>
                                <w:bottom w:val="none" w:sz="0" w:space="0" w:color="auto"/>
                                <w:right w:val="none" w:sz="0" w:space="0" w:color="auto"/>
                              </w:divBdr>
                              <w:divsChild>
                                <w:div w:id="632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76108">
          <w:marLeft w:val="0"/>
          <w:marRight w:val="0"/>
          <w:marTop w:val="0"/>
          <w:marBottom w:val="0"/>
          <w:divBdr>
            <w:top w:val="none" w:sz="0" w:space="0" w:color="auto"/>
            <w:left w:val="none" w:sz="0" w:space="0" w:color="auto"/>
            <w:bottom w:val="none" w:sz="0" w:space="0" w:color="auto"/>
            <w:right w:val="none" w:sz="0" w:space="0" w:color="auto"/>
          </w:divBdr>
          <w:divsChild>
            <w:div w:id="1578975130">
              <w:marLeft w:val="0"/>
              <w:marRight w:val="0"/>
              <w:marTop w:val="0"/>
              <w:marBottom w:val="0"/>
              <w:divBdr>
                <w:top w:val="none" w:sz="0" w:space="0" w:color="auto"/>
                <w:left w:val="none" w:sz="0" w:space="0" w:color="auto"/>
                <w:bottom w:val="none" w:sz="0" w:space="0" w:color="auto"/>
                <w:right w:val="none" w:sz="0" w:space="0" w:color="auto"/>
              </w:divBdr>
              <w:divsChild>
                <w:div w:id="261693121">
                  <w:marLeft w:val="0"/>
                  <w:marRight w:val="0"/>
                  <w:marTop w:val="0"/>
                  <w:marBottom w:val="0"/>
                  <w:divBdr>
                    <w:top w:val="none" w:sz="0" w:space="0" w:color="auto"/>
                    <w:left w:val="none" w:sz="0" w:space="0" w:color="auto"/>
                    <w:bottom w:val="none" w:sz="0" w:space="0" w:color="auto"/>
                    <w:right w:val="none" w:sz="0" w:space="0" w:color="auto"/>
                  </w:divBdr>
                  <w:divsChild>
                    <w:div w:id="2046834402">
                      <w:marLeft w:val="0"/>
                      <w:marRight w:val="0"/>
                      <w:marTop w:val="0"/>
                      <w:marBottom w:val="0"/>
                      <w:divBdr>
                        <w:top w:val="none" w:sz="0" w:space="0" w:color="auto"/>
                        <w:left w:val="none" w:sz="0" w:space="0" w:color="auto"/>
                        <w:bottom w:val="none" w:sz="0" w:space="0" w:color="auto"/>
                        <w:right w:val="none" w:sz="0" w:space="0" w:color="auto"/>
                      </w:divBdr>
                      <w:divsChild>
                        <w:div w:id="15427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94560">
      <w:bodyDiv w:val="1"/>
      <w:marLeft w:val="0"/>
      <w:marRight w:val="0"/>
      <w:marTop w:val="0"/>
      <w:marBottom w:val="0"/>
      <w:divBdr>
        <w:top w:val="none" w:sz="0" w:space="0" w:color="auto"/>
        <w:left w:val="none" w:sz="0" w:space="0" w:color="auto"/>
        <w:bottom w:val="none" w:sz="0" w:space="0" w:color="auto"/>
        <w:right w:val="none" w:sz="0" w:space="0" w:color="auto"/>
      </w:divBdr>
      <w:divsChild>
        <w:div w:id="1389377368">
          <w:marLeft w:val="0"/>
          <w:marRight w:val="0"/>
          <w:marTop w:val="0"/>
          <w:marBottom w:val="0"/>
          <w:divBdr>
            <w:top w:val="none" w:sz="0" w:space="0" w:color="auto"/>
            <w:left w:val="none" w:sz="0" w:space="0" w:color="auto"/>
            <w:bottom w:val="none" w:sz="0" w:space="0" w:color="auto"/>
            <w:right w:val="none" w:sz="0" w:space="0" w:color="auto"/>
          </w:divBdr>
          <w:divsChild>
            <w:div w:id="388304932">
              <w:marLeft w:val="0"/>
              <w:marRight w:val="0"/>
              <w:marTop w:val="0"/>
              <w:marBottom w:val="0"/>
              <w:divBdr>
                <w:top w:val="none" w:sz="0" w:space="0" w:color="auto"/>
                <w:left w:val="none" w:sz="0" w:space="0" w:color="auto"/>
                <w:bottom w:val="none" w:sz="0" w:space="0" w:color="auto"/>
                <w:right w:val="none" w:sz="0" w:space="0" w:color="auto"/>
              </w:divBdr>
              <w:divsChild>
                <w:div w:id="927544601">
                  <w:marLeft w:val="0"/>
                  <w:marRight w:val="0"/>
                  <w:marTop w:val="0"/>
                  <w:marBottom w:val="0"/>
                  <w:divBdr>
                    <w:top w:val="none" w:sz="0" w:space="0" w:color="auto"/>
                    <w:left w:val="none" w:sz="0" w:space="0" w:color="auto"/>
                    <w:bottom w:val="none" w:sz="0" w:space="0" w:color="auto"/>
                    <w:right w:val="none" w:sz="0" w:space="0" w:color="auto"/>
                  </w:divBdr>
                  <w:divsChild>
                    <w:div w:id="371654974">
                      <w:marLeft w:val="0"/>
                      <w:marRight w:val="0"/>
                      <w:marTop w:val="0"/>
                      <w:marBottom w:val="0"/>
                      <w:divBdr>
                        <w:top w:val="none" w:sz="0" w:space="0" w:color="auto"/>
                        <w:left w:val="none" w:sz="0" w:space="0" w:color="auto"/>
                        <w:bottom w:val="none" w:sz="0" w:space="0" w:color="auto"/>
                        <w:right w:val="none" w:sz="0" w:space="0" w:color="auto"/>
                      </w:divBdr>
                      <w:divsChild>
                        <w:div w:id="2042633559">
                          <w:marLeft w:val="0"/>
                          <w:marRight w:val="0"/>
                          <w:marTop w:val="0"/>
                          <w:marBottom w:val="0"/>
                          <w:divBdr>
                            <w:top w:val="none" w:sz="0" w:space="0" w:color="auto"/>
                            <w:left w:val="none" w:sz="0" w:space="0" w:color="auto"/>
                            <w:bottom w:val="none" w:sz="0" w:space="0" w:color="auto"/>
                            <w:right w:val="none" w:sz="0" w:space="0" w:color="auto"/>
                          </w:divBdr>
                          <w:divsChild>
                            <w:div w:id="1197544456">
                              <w:marLeft w:val="0"/>
                              <w:marRight w:val="300"/>
                              <w:marTop w:val="180"/>
                              <w:marBottom w:val="0"/>
                              <w:divBdr>
                                <w:top w:val="none" w:sz="0" w:space="0" w:color="auto"/>
                                <w:left w:val="none" w:sz="0" w:space="0" w:color="auto"/>
                                <w:bottom w:val="none" w:sz="0" w:space="0" w:color="auto"/>
                                <w:right w:val="none" w:sz="0" w:space="0" w:color="auto"/>
                              </w:divBdr>
                              <w:divsChild>
                                <w:div w:id="6474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6484">
          <w:marLeft w:val="0"/>
          <w:marRight w:val="0"/>
          <w:marTop w:val="0"/>
          <w:marBottom w:val="0"/>
          <w:divBdr>
            <w:top w:val="none" w:sz="0" w:space="0" w:color="auto"/>
            <w:left w:val="none" w:sz="0" w:space="0" w:color="auto"/>
            <w:bottom w:val="none" w:sz="0" w:space="0" w:color="auto"/>
            <w:right w:val="none" w:sz="0" w:space="0" w:color="auto"/>
          </w:divBdr>
          <w:divsChild>
            <w:div w:id="547911478">
              <w:marLeft w:val="0"/>
              <w:marRight w:val="0"/>
              <w:marTop w:val="0"/>
              <w:marBottom w:val="0"/>
              <w:divBdr>
                <w:top w:val="none" w:sz="0" w:space="0" w:color="auto"/>
                <w:left w:val="none" w:sz="0" w:space="0" w:color="auto"/>
                <w:bottom w:val="none" w:sz="0" w:space="0" w:color="auto"/>
                <w:right w:val="none" w:sz="0" w:space="0" w:color="auto"/>
              </w:divBdr>
              <w:divsChild>
                <w:div w:id="2081100438">
                  <w:marLeft w:val="0"/>
                  <w:marRight w:val="0"/>
                  <w:marTop w:val="0"/>
                  <w:marBottom w:val="0"/>
                  <w:divBdr>
                    <w:top w:val="none" w:sz="0" w:space="0" w:color="auto"/>
                    <w:left w:val="none" w:sz="0" w:space="0" w:color="auto"/>
                    <w:bottom w:val="none" w:sz="0" w:space="0" w:color="auto"/>
                    <w:right w:val="none" w:sz="0" w:space="0" w:color="auto"/>
                  </w:divBdr>
                  <w:divsChild>
                    <w:div w:id="1184441016">
                      <w:marLeft w:val="0"/>
                      <w:marRight w:val="0"/>
                      <w:marTop w:val="0"/>
                      <w:marBottom w:val="0"/>
                      <w:divBdr>
                        <w:top w:val="none" w:sz="0" w:space="0" w:color="auto"/>
                        <w:left w:val="none" w:sz="0" w:space="0" w:color="auto"/>
                        <w:bottom w:val="none" w:sz="0" w:space="0" w:color="auto"/>
                        <w:right w:val="none" w:sz="0" w:space="0" w:color="auto"/>
                      </w:divBdr>
                      <w:divsChild>
                        <w:div w:id="10052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7328">
      <w:bodyDiv w:val="1"/>
      <w:marLeft w:val="0"/>
      <w:marRight w:val="0"/>
      <w:marTop w:val="0"/>
      <w:marBottom w:val="0"/>
      <w:divBdr>
        <w:top w:val="none" w:sz="0" w:space="0" w:color="auto"/>
        <w:left w:val="none" w:sz="0" w:space="0" w:color="auto"/>
        <w:bottom w:val="none" w:sz="0" w:space="0" w:color="auto"/>
        <w:right w:val="none" w:sz="0" w:space="0" w:color="auto"/>
      </w:divBdr>
    </w:div>
    <w:div w:id="1180463164">
      <w:bodyDiv w:val="1"/>
      <w:marLeft w:val="0"/>
      <w:marRight w:val="0"/>
      <w:marTop w:val="0"/>
      <w:marBottom w:val="0"/>
      <w:divBdr>
        <w:top w:val="none" w:sz="0" w:space="0" w:color="auto"/>
        <w:left w:val="none" w:sz="0" w:space="0" w:color="auto"/>
        <w:bottom w:val="none" w:sz="0" w:space="0" w:color="auto"/>
        <w:right w:val="none" w:sz="0" w:space="0" w:color="auto"/>
      </w:divBdr>
    </w:div>
    <w:div w:id="1212575551">
      <w:bodyDiv w:val="1"/>
      <w:marLeft w:val="0"/>
      <w:marRight w:val="0"/>
      <w:marTop w:val="0"/>
      <w:marBottom w:val="0"/>
      <w:divBdr>
        <w:top w:val="none" w:sz="0" w:space="0" w:color="auto"/>
        <w:left w:val="none" w:sz="0" w:space="0" w:color="auto"/>
        <w:bottom w:val="none" w:sz="0" w:space="0" w:color="auto"/>
        <w:right w:val="none" w:sz="0" w:space="0" w:color="auto"/>
      </w:divBdr>
    </w:div>
    <w:div w:id="1630628861">
      <w:bodyDiv w:val="1"/>
      <w:marLeft w:val="0"/>
      <w:marRight w:val="0"/>
      <w:marTop w:val="0"/>
      <w:marBottom w:val="0"/>
      <w:divBdr>
        <w:top w:val="none" w:sz="0" w:space="0" w:color="auto"/>
        <w:left w:val="none" w:sz="0" w:space="0" w:color="auto"/>
        <w:bottom w:val="none" w:sz="0" w:space="0" w:color="auto"/>
        <w:right w:val="none" w:sz="0" w:space="0" w:color="auto"/>
      </w:divBdr>
    </w:div>
    <w:div w:id="1699352185">
      <w:bodyDiv w:val="1"/>
      <w:marLeft w:val="0"/>
      <w:marRight w:val="0"/>
      <w:marTop w:val="0"/>
      <w:marBottom w:val="0"/>
      <w:divBdr>
        <w:top w:val="none" w:sz="0" w:space="0" w:color="auto"/>
        <w:left w:val="none" w:sz="0" w:space="0" w:color="auto"/>
        <w:bottom w:val="none" w:sz="0" w:space="0" w:color="auto"/>
        <w:right w:val="none" w:sz="0" w:space="0" w:color="auto"/>
      </w:divBdr>
    </w:div>
    <w:div w:id="17395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czecin.wody.gov.pl" TargetMode="External"/><Relationship Id="rId13" Type="http://schemas.openxmlformats.org/officeDocument/2006/relationships/hyperlink" Target="http://bs.rzgw.szczecin.pl/aktual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wira.witek@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BS@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rzgw.szczecin.pl" TargetMode="External"/><Relationship Id="rId4" Type="http://schemas.openxmlformats.org/officeDocument/2006/relationships/settings" Target="settings.xml"/><Relationship Id="rId9" Type="http://schemas.openxmlformats.org/officeDocument/2006/relationships/hyperlink" Target="http://www.odrapcu2019.odrapc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2649-6138-4E8D-8A64-368754DD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Grontmij NV</Company>
  <LinksUpToDate>false</LinksUpToDate>
  <CharactersWithSpaces>4406</CharactersWithSpaces>
  <SharedDoc>false</SharedDoc>
  <HLinks>
    <vt:vector size="30" baseType="variant">
      <vt:variant>
        <vt:i4>7012455</vt:i4>
      </vt:variant>
      <vt:variant>
        <vt:i4>12</vt:i4>
      </vt:variant>
      <vt:variant>
        <vt:i4>0</vt:i4>
      </vt:variant>
      <vt:variant>
        <vt:i4>5</vt:i4>
      </vt:variant>
      <vt:variant>
        <vt:lpwstr>http://www.wszczecinie.pl/</vt:lpwstr>
      </vt:variant>
      <vt:variant>
        <vt:lpwstr/>
      </vt:variant>
      <vt:variant>
        <vt:i4>3407981</vt:i4>
      </vt:variant>
      <vt:variant>
        <vt:i4>9</vt:i4>
      </vt:variant>
      <vt:variant>
        <vt:i4>0</vt:i4>
      </vt:variant>
      <vt:variant>
        <vt:i4>5</vt:i4>
      </vt:variant>
      <vt:variant>
        <vt:lpwstr>http://bs.rzgw.szczecin.pl/aktualnosci/</vt:lpwstr>
      </vt:variant>
      <vt:variant>
        <vt:lpwstr/>
      </vt:variant>
      <vt:variant>
        <vt:i4>983148</vt:i4>
      </vt:variant>
      <vt:variant>
        <vt:i4>6</vt:i4>
      </vt:variant>
      <vt:variant>
        <vt:i4>0</vt:i4>
      </vt:variant>
      <vt:variant>
        <vt:i4>5</vt:i4>
      </vt:variant>
      <vt:variant>
        <vt:lpwstr>mailto:ProjektBS@wody.gov.pl</vt:lpwstr>
      </vt:variant>
      <vt:variant>
        <vt:lpwstr/>
      </vt:variant>
      <vt:variant>
        <vt:i4>7667757</vt:i4>
      </vt:variant>
      <vt:variant>
        <vt:i4>3</vt:i4>
      </vt:variant>
      <vt:variant>
        <vt:i4>0</vt:i4>
      </vt:variant>
      <vt:variant>
        <vt:i4>5</vt:i4>
      </vt:variant>
      <vt:variant>
        <vt:lpwstr>http://www.szczecin.pl/</vt:lpwstr>
      </vt:variant>
      <vt:variant>
        <vt:lpwstr/>
      </vt:variant>
      <vt:variant>
        <vt:i4>786437</vt:i4>
      </vt:variant>
      <vt:variant>
        <vt:i4>0</vt:i4>
      </vt:variant>
      <vt:variant>
        <vt:i4>0</vt:i4>
      </vt:variant>
      <vt:variant>
        <vt:i4>5</vt:i4>
      </vt:variant>
      <vt:variant>
        <vt:lpwstr>https://szczecin.wody.gov.pl/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a.ziarek</dc:creator>
  <cp:keywords/>
  <cp:lastModifiedBy>Wilanowska, Alicja</cp:lastModifiedBy>
  <cp:revision>4</cp:revision>
  <cp:lastPrinted>2018-06-18T12:26:00Z</cp:lastPrinted>
  <dcterms:created xsi:type="dcterms:W3CDTF">2020-08-12T07:03:00Z</dcterms:created>
  <dcterms:modified xsi:type="dcterms:W3CDTF">2020-08-12T11:28:00Z</dcterms:modified>
</cp:coreProperties>
</file>